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971" w:rsidRPr="00621401" w:rsidRDefault="00561971" w:rsidP="00621401">
      <w:pPr>
        <w:pStyle w:val="ConsPlusTitlePage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Документ предоставлен </w:t>
      </w:r>
      <w:hyperlink r:id="rId4" w:history="1">
        <w:proofErr w:type="spellStart"/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КонсультантПлюс</w:t>
        </w:r>
        <w:proofErr w:type="spellEnd"/>
      </w:hyperlink>
      <w:r w:rsidRPr="00621401">
        <w:rPr>
          <w:rFonts w:ascii="Times New Roman" w:hAnsi="Times New Roman" w:cs="Times New Roman"/>
          <w:sz w:val="18"/>
          <w:szCs w:val="18"/>
        </w:rPr>
        <w:br/>
      </w:r>
    </w:p>
    <w:p w:rsidR="00561971" w:rsidRPr="00621401" w:rsidRDefault="00561971" w:rsidP="00621401">
      <w:pPr>
        <w:pStyle w:val="ConsPlusNormal"/>
        <w:jc w:val="both"/>
        <w:outlineLvl w:val="0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pStyle w:val="ConsPlusTitle"/>
        <w:jc w:val="center"/>
        <w:outlineLvl w:val="0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КАБИНЕТ МИНИСТРОВ РЕСПУБЛИКИ ТАТАРСТАН</w:t>
      </w:r>
    </w:p>
    <w:p w:rsidR="00561971" w:rsidRPr="00621401" w:rsidRDefault="00561971" w:rsidP="00621401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ПОСТАНОВЛЕНИЕ</w:t>
      </w:r>
    </w:p>
    <w:p w:rsidR="00561971" w:rsidRPr="00621401" w:rsidRDefault="00561971" w:rsidP="00621401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от 19 июля 2014 г. N 512</w:t>
      </w:r>
    </w:p>
    <w:p w:rsidR="00561971" w:rsidRPr="00621401" w:rsidRDefault="00561971" w:rsidP="00621401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ОБ УТВЕРЖДЕНИИ ГОСУДАРСТВЕННОЙ ПРОГРАММЫ</w:t>
      </w:r>
    </w:p>
    <w:p w:rsidR="00561971" w:rsidRPr="00621401" w:rsidRDefault="00561971" w:rsidP="00621401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"РЕАЛИЗАЦИЯ АНТИКОРРУПЦИОННОЙ ПОЛИТИКИ РЕСПУБЛИКИ ТАТАРСТАН</w:t>
      </w:r>
    </w:p>
    <w:p w:rsidR="00561971" w:rsidRPr="00621401" w:rsidRDefault="00561971" w:rsidP="00621401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НА 2015 - 2021 ГОДЫ"</w:t>
      </w:r>
    </w:p>
    <w:p w:rsidR="00561971" w:rsidRPr="00621401" w:rsidRDefault="00561971" w:rsidP="0062140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561971" w:rsidRPr="0062140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>Список изменяющих документов</w:t>
            </w:r>
          </w:p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 xml:space="preserve">(в ред. Постановлений КМ РТ от 03.10.2015 </w:t>
            </w:r>
            <w:hyperlink r:id="rId5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N 741</w:t>
              </w:r>
            </w:hyperlink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 xml:space="preserve">, от 20.02.2016 </w:t>
            </w:r>
            <w:hyperlink r:id="rId6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N 104</w:t>
              </w:r>
            </w:hyperlink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>,</w:t>
            </w:r>
            <w:proofErr w:type="gramEnd"/>
          </w:p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 xml:space="preserve">от 26.05.2016 </w:t>
            </w:r>
            <w:hyperlink r:id="rId7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N 354</w:t>
              </w:r>
            </w:hyperlink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 xml:space="preserve">, от 09.11.2016 </w:t>
            </w:r>
            <w:hyperlink r:id="rId8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N 832</w:t>
              </w:r>
            </w:hyperlink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 xml:space="preserve">, от 26.05.2017 </w:t>
            </w:r>
            <w:hyperlink r:id="rId9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N 311</w:t>
              </w:r>
            </w:hyperlink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>,</w:t>
            </w:r>
          </w:p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 xml:space="preserve">от 26.03.2018 </w:t>
            </w:r>
            <w:hyperlink r:id="rId10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N 174</w:t>
              </w:r>
            </w:hyperlink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 xml:space="preserve">, от 10.09.2018 </w:t>
            </w:r>
            <w:hyperlink r:id="rId11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N 763</w:t>
              </w:r>
            </w:hyperlink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>)</w:t>
            </w:r>
          </w:p>
        </w:tc>
      </w:tr>
    </w:tbl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Во исполнение </w:t>
      </w:r>
      <w:hyperlink r:id="rId12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Указа</w:t>
        </w:r>
      </w:hyperlink>
      <w:r w:rsidRPr="00621401">
        <w:rPr>
          <w:rFonts w:ascii="Times New Roman" w:hAnsi="Times New Roman" w:cs="Times New Roman"/>
          <w:sz w:val="18"/>
          <w:szCs w:val="18"/>
        </w:rPr>
        <w:t xml:space="preserve"> Президента Российской Федерации от 11 апреля 2014 года N 226 "О Национальном плане противодействия коррупции на 2014 - 2015 годы", </w:t>
      </w:r>
      <w:hyperlink r:id="rId13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Закона</w:t>
        </w:r>
      </w:hyperlink>
      <w:r w:rsidRPr="00621401">
        <w:rPr>
          <w:rFonts w:ascii="Times New Roman" w:hAnsi="Times New Roman" w:cs="Times New Roman"/>
          <w:sz w:val="18"/>
          <w:szCs w:val="18"/>
        </w:rPr>
        <w:t xml:space="preserve"> Республики Татарстан от 4 мая 2006 года N 34-ЗРТ "О противодействии коррупции в Республике Татарстан" Кабинет Министров Республики Татарстан постановляет: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1. Утвердить прилагаемую Государственную </w:t>
      </w:r>
      <w:hyperlink w:anchor="P39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программу</w:t>
        </w:r>
      </w:hyperlink>
      <w:r w:rsidRPr="00621401">
        <w:rPr>
          <w:rFonts w:ascii="Times New Roman" w:hAnsi="Times New Roman" w:cs="Times New Roman"/>
          <w:sz w:val="18"/>
          <w:szCs w:val="18"/>
        </w:rPr>
        <w:t xml:space="preserve"> "Реализация </w:t>
      </w:r>
      <w:proofErr w:type="spellStart"/>
      <w:r w:rsidRPr="00621401">
        <w:rPr>
          <w:rFonts w:ascii="Times New Roman" w:hAnsi="Times New Roman" w:cs="Times New Roman"/>
          <w:sz w:val="18"/>
          <w:szCs w:val="18"/>
        </w:rPr>
        <w:t>антикоррупционной</w:t>
      </w:r>
      <w:proofErr w:type="spellEnd"/>
      <w:r w:rsidRPr="00621401">
        <w:rPr>
          <w:rFonts w:ascii="Times New Roman" w:hAnsi="Times New Roman" w:cs="Times New Roman"/>
          <w:sz w:val="18"/>
          <w:szCs w:val="18"/>
        </w:rPr>
        <w:t xml:space="preserve"> политики Республики Татарстан на 2015 - 2021 годы" (далее - Программа).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(в ред. </w:t>
      </w:r>
      <w:hyperlink r:id="rId14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Постановления</w:t>
        </w:r>
      </w:hyperlink>
      <w:r w:rsidRPr="00621401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621401">
        <w:rPr>
          <w:rFonts w:ascii="Times New Roman" w:hAnsi="Times New Roman" w:cs="Times New Roman"/>
          <w:sz w:val="18"/>
          <w:szCs w:val="18"/>
        </w:rPr>
        <w:t>КМ</w:t>
      </w:r>
      <w:proofErr w:type="gramEnd"/>
      <w:r w:rsidRPr="00621401">
        <w:rPr>
          <w:rFonts w:ascii="Times New Roman" w:hAnsi="Times New Roman" w:cs="Times New Roman"/>
          <w:sz w:val="18"/>
          <w:szCs w:val="18"/>
        </w:rPr>
        <w:t xml:space="preserve"> РТ от 10.09.2018 N 763)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2. Определить государственным заказчиком </w:t>
      </w:r>
      <w:hyperlink w:anchor="P39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Программы</w:t>
        </w:r>
      </w:hyperlink>
      <w:r w:rsidRPr="00621401">
        <w:rPr>
          <w:rFonts w:ascii="Times New Roman" w:hAnsi="Times New Roman" w:cs="Times New Roman"/>
          <w:sz w:val="18"/>
          <w:szCs w:val="18"/>
        </w:rPr>
        <w:t xml:space="preserve"> Министерство юстиции Республики Татарстан.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3. Министерству финансов Республики Татарстан ежегодно при формировании бюджета Республики Татарстан на очередной финансовый год и плановый период предусматривать средства на реализацию мероприятий </w:t>
      </w:r>
      <w:hyperlink w:anchor="P39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Программы</w:t>
        </w:r>
      </w:hyperlink>
      <w:r w:rsidRPr="00621401">
        <w:rPr>
          <w:rFonts w:ascii="Times New Roman" w:hAnsi="Times New Roman" w:cs="Times New Roman"/>
          <w:sz w:val="18"/>
          <w:szCs w:val="18"/>
        </w:rPr>
        <w:t xml:space="preserve"> с учетом возможностей и в пределах средств, направляемых на эти цели из бюджета Республики Татарстан.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4. Исполнительным органам государственной власти Республики Татарстан до 1 февраля 2015 года разработать и утвердить ведомственные программы по реализации </w:t>
      </w:r>
      <w:proofErr w:type="spellStart"/>
      <w:r w:rsidRPr="00621401">
        <w:rPr>
          <w:rFonts w:ascii="Times New Roman" w:hAnsi="Times New Roman" w:cs="Times New Roman"/>
          <w:sz w:val="18"/>
          <w:szCs w:val="18"/>
        </w:rPr>
        <w:t>антикоррупционной</w:t>
      </w:r>
      <w:proofErr w:type="spellEnd"/>
      <w:r w:rsidRPr="00621401">
        <w:rPr>
          <w:rFonts w:ascii="Times New Roman" w:hAnsi="Times New Roman" w:cs="Times New Roman"/>
          <w:sz w:val="18"/>
          <w:szCs w:val="18"/>
        </w:rPr>
        <w:t xml:space="preserve"> политики на 2015 - 2021 годы.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621401">
        <w:rPr>
          <w:rFonts w:ascii="Times New Roman" w:hAnsi="Times New Roman" w:cs="Times New Roman"/>
          <w:sz w:val="18"/>
          <w:szCs w:val="18"/>
        </w:rPr>
        <w:t>в</w:t>
      </w:r>
      <w:proofErr w:type="gramEnd"/>
      <w:r w:rsidRPr="00621401">
        <w:rPr>
          <w:rFonts w:ascii="Times New Roman" w:hAnsi="Times New Roman" w:cs="Times New Roman"/>
          <w:sz w:val="18"/>
          <w:szCs w:val="18"/>
        </w:rPr>
        <w:t xml:space="preserve"> ред. </w:t>
      </w:r>
      <w:hyperlink r:id="rId15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Постановления</w:t>
        </w:r>
      </w:hyperlink>
      <w:r w:rsidRPr="00621401">
        <w:rPr>
          <w:rFonts w:ascii="Times New Roman" w:hAnsi="Times New Roman" w:cs="Times New Roman"/>
          <w:sz w:val="18"/>
          <w:szCs w:val="18"/>
        </w:rPr>
        <w:t xml:space="preserve"> КМ РТ от 10.09.2018 N 763)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5. Предложить органам местного самоуправления муниципальных районов и городских округов Республики Татарстан разработать и утвердить муниципальные программы по реализации </w:t>
      </w:r>
      <w:proofErr w:type="spellStart"/>
      <w:r w:rsidRPr="00621401">
        <w:rPr>
          <w:rFonts w:ascii="Times New Roman" w:hAnsi="Times New Roman" w:cs="Times New Roman"/>
          <w:sz w:val="18"/>
          <w:szCs w:val="18"/>
        </w:rPr>
        <w:t>антикоррупционной</w:t>
      </w:r>
      <w:proofErr w:type="spellEnd"/>
      <w:r w:rsidRPr="00621401">
        <w:rPr>
          <w:rFonts w:ascii="Times New Roman" w:hAnsi="Times New Roman" w:cs="Times New Roman"/>
          <w:sz w:val="18"/>
          <w:szCs w:val="18"/>
        </w:rPr>
        <w:t xml:space="preserve"> политики на 2015 - 2021 годы.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621401">
        <w:rPr>
          <w:rFonts w:ascii="Times New Roman" w:hAnsi="Times New Roman" w:cs="Times New Roman"/>
          <w:sz w:val="18"/>
          <w:szCs w:val="18"/>
        </w:rPr>
        <w:t>в</w:t>
      </w:r>
      <w:proofErr w:type="gramEnd"/>
      <w:r w:rsidRPr="00621401">
        <w:rPr>
          <w:rFonts w:ascii="Times New Roman" w:hAnsi="Times New Roman" w:cs="Times New Roman"/>
          <w:sz w:val="18"/>
          <w:szCs w:val="18"/>
        </w:rPr>
        <w:t xml:space="preserve"> ред. </w:t>
      </w:r>
      <w:hyperlink r:id="rId16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Постановления</w:t>
        </w:r>
      </w:hyperlink>
      <w:r w:rsidRPr="00621401">
        <w:rPr>
          <w:rFonts w:ascii="Times New Roman" w:hAnsi="Times New Roman" w:cs="Times New Roman"/>
          <w:sz w:val="18"/>
          <w:szCs w:val="18"/>
        </w:rPr>
        <w:t xml:space="preserve"> КМ РТ от 10.09.2018 N 763)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6. </w:t>
      </w:r>
      <w:proofErr w:type="gramStart"/>
      <w:r w:rsidRPr="00621401">
        <w:rPr>
          <w:rFonts w:ascii="Times New Roman" w:hAnsi="Times New Roman" w:cs="Times New Roman"/>
          <w:sz w:val="18"/>
          <w:szCs w:val="18"/>
        </w:rPr>
        <w:t>Контроль за</w:t>
      </w:r>
      <w:proofErr w:type="gramEnd"/>
      <w:r w:rsidRPr="00621401">
        <w:rPr>
          <w:rFonts w:ascii="Times New Roman" w:hAnsi="Times New Roman" w:cs="Times New Roman"/>
          <w:sz w:val="18"/>
          <w:szCs w:val="18"/>
        </w:rPr>
        <w:t xml:space="preserve"> исполнением настоящего постановления возложить на Министерство юстиции Республики Татарстан.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И.о. Премьер-министра</w:t>
      </w:r>
    </w:p>
    <w:p w:rsidR="00561971" w:rsidRPr="00621401" w:rsidRDefault="00561971" w:rsidP="00621401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Республики Татарстан</w:t>
      </w:r>
    </w:p>
    <w:p w:rsidR="00561971" w:rsidRPr="00621401" w:rsidRDefault="00561971" w:rsidP="00621401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А.В.ПЕСОШИН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pStyle w:val="ConsPlusNormal"/>
        <w:jc w:val="right"/>
        <w:outlineLvl w:val="0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Утверждена</w:t>
      </w:r>
    </w:p>
    <w:p w:rsidR="00561971" w:rsidRPr="00621401" w:rsidRDefault="00561971" w:rsidP="00621401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постановлением</w:t>
      </w:r>
    </w:p>
    <w:p w:rsidR="00561971" w:rsidRPr="00621401" w:rsidRDefault="00561971" w:rsidP="00621401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Кабинета Министров</w:t>
      </w:r>
    </w:p>
    <w:p w:rsidR="00561971" w:rsidRPr="00621401" w:rsidRDefault="00561971" w:rsidP="00621401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Республики Татарстан</w:t>
      </w:r>
    </w:p>
    <w:p w:rsidR="00561971" w:rsidRPr="00621401" w:rsidRDefault="00561971" w:rsidP="00621401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от 19 июля 2014 г. N 512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  <w:bookmarkStart w:id="0" w:name="P39"/>
      <w:bookmarkEnd w:id="0"/>
      <w:r w:rsidRPr="00621401">
        <w:rPr>
          <w:rFonts w:ascii="Times New Roman" w:hAnsi="Times New Roman" w:cs="Times New Roman"/>
          <w:sz w:val="18"/>
          <w:szCs w:val="18"/>
        </w:rPr>
        <w:t>ГОСУДАРСТВЕННАЯ ПРОГРАММА</w:t>
      </w:r>
    </w:p>
    <w:p w:rsidR="00561971" w:rsidRPr="00621401" w:rsidRDefault="00561971" w:rsidP="00621401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"РЕАЛИЗАЦИЯ АНТИКОРРУПЦИОННОЙ ПОЛИТИКИ</w:t>
      </w:r>
    </w:p>
    <w:p w:rsidR="00561971" w:rsidRPr="00621401" w:rsidRDefault="00561971" w:rsidP="00621401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РЕСПУБЛИКИ ТАТАРСТАН НА 2015 - 2021 ГОДЫ"</w:t>
      </w:r>
    </w:p>
    <w:p w:rsidR="00561971" w:rsidRPr="00621401" w:rsidRDefault="00561971" w:rsidP="0062140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561971" w:rsidRPr="0062140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>Список изменяющих документов</w:t>
            </w:r>
          </w:p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 xml:space="preserve">(в ред. Постановлений КМ РТ от 03.10.2015 </w:t>
            </w:r>
            <w:hyperlink r:id="rId17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N 741</w:t>
              </w:r>
            </w:hyperlink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 xml:space="preserve">, от 20.02.2016 </w:t>
            </w:r>
            <w:hyperlink r:id="rId18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N 104</w:t>
              </w:r>
            </w:hyperlink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>,</w:t>
            </w:r>
            <w:proofErr w:type="gramEnd"/>
          </w:p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 xml:space="preserve">от 26.05.2016 </w:t>
            </w:r>
            <w:hyperlink r:id="rId19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N 354</w:t>
              </w:r>
            </w:hyperlink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 xml:space="preserve">, от 09.11.2016 </w:t>
            </w:r>
            <w:hyperlink r:id="rId20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N 832</w:t>
              </w:r>
            </w:hyperlink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 xml:space="preserve">, от 26.05.2017 </w:t>
            </w:r>
            <w:hyperlink r:id="rId21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N 311</w:t>
              </w:r>
            </w:hyperlink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>,</w:t>
            </w:r>
          </w:p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 xml:space="preserve">от 26.03.2018 </w:t>
            </w:r>
            <w:hyperlink r:id="rId22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N 174</w:t>
              </w:r>
            </w:hyperlink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 xml:space="preserve">, от 10.09.2018 </w:t>
            </w:r>
            <w:hyperlink r:id="rId23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N 763</w:t>
              </w:r>
            </w:hyperlink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>)</w:t>
            </w:r>
          </w:p>
        </w:tc>
      </w:tr>
    </w:tbl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pStyle w:val="ConsPlusTitle"/>
        <w:jc w:val="center"/>
        <w:outlineLvl w:val="1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ПАСПОРТ ГОСУДАРСТВЕННОЙ ПРОГРАММЫ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8"/>
        <w:gridCol w:w="964"/>
        <w:gridCol w:w="5839"/>
      </w:tblGrid>
      <w:tr w:rsidR="00561971" w:rsidRPr="00621401">
        <w:tc>
          <w:tcPr>
            <w:tcW w:w="2268" w:type="dxa"/>
            <w:tcBorders>
              <w:bottom w:val="nil"/>
            </w:tcBorders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Наименование Программы</w:t>
            </w:r>
          </w:p>
        </w:tc>
        <w:tc>
          <w:tcPr>
            <w:tcW w:w="6803" w:type="dxa"/>
            <w:gridSpan w:val="2"/>
            <w:tcBorders>
              <w:bottom w:val="nil"/>
            </w:tcBorders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Государственная программа "Реализация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антикоррупционной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политики Республики Татарстан на 2015 - 2021 годы" (далее - Программа)</w:t>
            </w:r>
          </w:p>
        </w:tc>
      </w:tr>
      <w:tr w:rsidR="00561971" w:rsidRPr="00621401">
        <w:tc>
          <w:tcPr>
            <w:tcW w:w="9071" w:type="dxa"/>
            <w:gridSpan w:val="3"/>
            <w:tcBorders>
              <w:top w:val="nil"/>
            </w:tcBorders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(в ред. </w:t>
            </w:r>
            <w:hyperlink r:id="rId24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Постановления</w:t>
              </w:r>
            </w:hyperlink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  <w:proofErr w:type="gram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РТ от 10.09.2018 N 763)</w:t>
            </w:r>
          </w:p>
        </w:tc>
      </w:tr>
      <w:tr w:rsidR="00561971" w:rsidRPr="00621401">
        <w:tblPrEx>
          <w:tblBorders>
            <w:insideH w:val="single" w:sz="4" w:space="0" w:color="auto"/>
          </w:tblBorders>
        </w:tblPrEx>
        <w:tc>
          <w:tcPr>
            <w:tcW w:w="226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Государственный заказчик Программы</w:t>
            </w:r>
          </w:p>
        </w:tc>
        <w:tc>
          <w:tcPr>
            <w:tcW w:w="6803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Министерство юстиции Республики Татарстан</w:t>
            </w:r>
          </w:p>
        </w:tc>
      </w:tr>
      <w:tr w:rsidR="00561971" w:rsidRPr="00621401">
        <w:tblPrEx>
          <w:tblBorders>
            <w:insideH w:val="single" w:sz="4" w:space="0" w:color="auto"/>
          </w:tblBorders>
        </w:tblPrEx>
        <w:tc>
          <w:tcPr>
            <w:tcW w:w="226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Основные разработчики Программы</w:t>
            </w:r>
          </w:p>
        </w:tc>
        <w:tc>
          <w:tcPr>
            <w:tcW w:w="6803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Министерство юстиции Республики Татарстан;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рабочая группа по разработке проекта государственной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антикоррупционной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программы на 2015 - 2020 годы, созданная в соответствии с </w:t>
            </w:r>
            <w:hyperlink r:id="rId25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распоряжением</w:t>
              </w:r>
            </w:hyperlink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Кабинета Министров Республики Татарстан от 19.02.2014 N 315-р</w:t>
            </w:r>
          </w:p>
        </w:tc>
      </w:tr>
      <w:tr w:rsidR="00561971" w:rsidRPr="00621401">
        <w:tblPrEx>
          <w:tblBorders>
            <w:insideH w:val="single" w:sz="4" w:space="0" w:color="auto"/>
          </w:tblBorders>
        </w:tblPrEx>
        <w:tc>
          <w:tcPr>
            <w:tcW w:w="226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Цель Программы</w:t>
            </w:r>
          </w:p>
        </w:tc>
        <w:tc>
          <w:tcPr>
            <w:tcW w:w="6803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Выявление и устранение причин коррупции (профилактика коррупции), создание условий, препятствующих коррупции, формирование в обществе нетерпимого отношения к коррупции</w:t>
            </w:r>
          </w:p>
        </w:tc>
      </w:tr>
      <w:tr w:rsidR="00561971" w:rsidRPr="00621401">
        <w:tblPrEx>
          <w:tblBorders>
            <w:insideH w:val="single" w:sz="4" w:space="0" w:color="auto"/>
          </w:tblBorders>
        </w:tblPrEx>
        <w:tc>
          <w:tcPr>
            <w:tcW w:w="226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Задачи Программы</w:t>
            </w:r>
          </w:p>
        </w:tc>
        <w:tc>
          <w:tcPr>
            <w:tcW w:w="6803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1. Совершенствование инструментов и механизмов, в том числе правовых и организационных, противодействия коррупции.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2. Выявление и устранение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коррупциогенных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факторов в нормативных правовых актах и проектах нормативных правовых актов посредством проведения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антикоррупционной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экспертизы, обеспечение условий для проведения независимой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антикоррупционной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экспертизы проектов нормативных правовых актов.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3. Оценка состояния коррупции посредством проведения мониторинговых исследований.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4. Активизация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антикоррупционного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обучения и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антикоррупционной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пропаганды, вовлечение кадровых, материальных, информационных и других ресурсов гражданского общества в противодействие коррупции.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5. Обеспечение открытости, доступности для населения деятельности государственных и муниципальных органов, укрепление их связи с гражданским обществом, стимулирование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антикоррупционной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активности общественности.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6. Обеспечение открытости, добросовестной конкуренции и объективности при осуществлении закупок товаров, работ, услуг для обеспечения государственных и муниципальных нужд.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7. Последовательное снижение административного давления на предпринимательство (</w:t>
            </w:r>
            <w:proofErr w:type="spellStart"/>
            <w:proofErr w:type="gram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бизнес-структуры</w:t>
            </w:r>
            <w:proofErr w:type="spellEnd"/>
            <w:proofErr w:type="gram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).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8. Повышение </w:t>
            </w:r>
            <w:proofErr w:type="gram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эффективности взаимодействия органов государственной власти Республики</w:t>
            </w:r>
            <w:proofErr w:type="gram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Татарстан с правоохранительными органами.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9. Усиление мер по минимизации бытовой коррупции.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10. Стимулирование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антикоррупционного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поведения государственных и муниципальных служащих</w:t>
            </w:r>
          </w:p>
        </w:tc>
      </w:tr>
      <w:tr w:rsidR="00561971" w:rsidRPr="00621401">
        <w:tc>
          <w:tcPr>
            <w:tcW w:w="2268" w:type="dxa"/>
            <w:tcBorders>
              <w:bottom w:val="nil"/>
            </w:tcBorders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Сроки и этапы реализации Программы</w:t>
            </w:r>
          </w:p>
        </w:tc>
        <w:tc>
          <w:tcPr>
            <w:tcW w:w="6803" w:type="dxa"/>
            <w:gridSpan w:val="2"/>
            <w:tcBorders>
              <w:bottom w:val="nil"/>
            </w:tcBorders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годы. Этапы реализации Программы не выделяются</w:t>
            </w:r>
          </w:p>
        </w:tc>
      </w:tr>
      <w:tr w:rsidR="00561971" w:rsidRPr="00621401">
        <w:tc>
          <w:tcPr>
            <w:tcW w:w="9071" w:type="dxa"/>
            <w:gridSpan w:val="3"/>
            <w:tcBorders>
              <w:top w:val="nil"/>
            </w:tcBorders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(в ред. </w:t>
            </w:r>
            <w:hyperlink r:id="rId26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Постановления</w:t>
              </w:r>
            </w:hyperlink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  <w:proofErr w:type="gram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РТ от 10.09.2018 N 763)</w:t>
            </w:r>
          </w:p>
        </w:tc>
      </w:tr>
      <w:tr w:rsidR="00561971" w:rsidRPr="00621401">
        <w:tblPrEx>
          <w:tblBorders>
            <w:insideH w:val="single" w:sz="4" w:space="0" w:color="auto"/>
          </w:tblBorders>
        </w:tblPrEx>
        <w:tc>
          <w:tcPr>
            <w:tcW w:w="2268" w:type="dxa"/>
            <w:vMerge w:val="restart"/>
            <w:tcBorders>
              <w:bottom w:val="nil"/>
            </w:tcBorders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Объемы финансирования Программы с распределением по годам и источникам</w:t>
            </w:r>
          </w:p>
        </w:tc>
        <w:tc>
          <w:tcPr>
            <w:tcW w:w="6803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Общий объем финансирования Программы за счет средств бюджета Республики Татарстан составляет 49,4412 млн. рублей, в том числе:</w:t>
            </w:r>
          </w:p>
          <w:p w:rsidR="00561971" w:rsidRPr="00621401" w:rsidRDefault="00561971" w:rsidP="00621401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(млн. рублей)</w:t>
            </w:r>
          </w:p>
        </w:tc>
      </w:tr>
      <w:tr w:rsidR="00561971" w:rsidRPr="00621401">
        <w:tblPrEx>
          <w:tblBorders>
            <w:insideH w:val="single" w:sz="4" w:space="0" w:color="auto"/>
          </w:tblBorders>
        </w:tblPrEx>
        <w:tc>
          <w:tcPr>
            <w:tcW w:w="2268" w:type="dxa"/>
            <w:vMerge/>
            <w:tcBorders>
              <w:bottom w:val="nil"/>
            </w:tcBorders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583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Средства бюджета Республики Татарстан</w:t>
            </w:r>
          </w:p>
        </w:tc>
      </w:tr>
      <w:tr w:rsidR="00561971" w:rsidRPr="00621401">
        <w:tblPrEx>
          <w:tblBorders>
            <w:insideH w:val="single" w:sz="4" w:space="0" w:color="auto"/>
          </w:tblBorders>
        </w:tblPrEx>
        <w:tc>
          <w:tcPr>
            <w:tcW w:w="2268" w:type="dxa"/>
            <w:vMerge/>
            <w:tcBorders>
              <w:bottom w:val="nil"/>
            </w:tcBorders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583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5,615</w:t>
            </w:r>
          </w:p>
        </w:tc>
      </w:tr>
      <w:tr w:rsidR="00561971" w:rsidRPr="00621401">
        <w:tblPrEx>
          <w:tblBorders>
            <w:insideH w:val="single" w:sz="4" w:space="0" w:color="auto"/>
          </w:tblBorders>
        </w:tblPrEx>
        <w:tc>
          <w:tcPr>
            <w:tcW w:w="2268" w:type="dxa"/>
            <w:vMerge/>
            <w:tcBorders>
              <w:bottom w:val="nil"/>
            </w:tcBorders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583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4,37</w:t>
            </w:r>
          </w:p>
        </w:tc>
      </w:tr>
      <w:tr w:rsidR="00561971" w:rsidRPr="00621401">
        <w:tblPrEx>
          <w:tblBorders>
            <w:insideH w:val="single" w:sz="4" w:space="0" w:color="auto"/>
          </w:tblBorders>
        </w:tblPrEx>
        <w:tc>
          <w:tcPr>
            <w:tcW w:w="2268" w:type="dxa"/>
            <w:vMerge/>
            <w:tcBorders>
              <w:bottom w:val="nil"/>
            </w:tcBorders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583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4,915</w:t>
            </w:r>
          </w:p>
        </w:tc>
      </w:tr>
      <w:tr w:rsidR="00561971" w:rsidRPr="00621401">
        <w:tblPrEx>
          <w:tblBorders>
            <w:insideH w:val="single" w:sz="4" w:space="0" w:color="auto"/>
          </w:tblBorders>
        </w:tblPrEx>
        <w:tc>
          <w:tcPr>
            <w:tcW w:w="2268" w:type="dxa"/>
            <w:vMerge/>
            <w:tcBorders>
              <w:bottom w:val="nil"/>
            </w:tcBorders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583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8,1529</w:t>
            </w:r>
          </w:p>
        </w:tc>
      </w:tr>
      <w:tr w:rsidR="00561971" w:rsidRPr="00621401">
        <w:tblPrEx>
          <w:tblBorders>
            <w:insideH w:val="single" w:sz="4" w:space="0" w:color="auto"/>
          </w:tblBorders>
        </w:tblPrEx>
        <w:tc>
          <w:tcPr>
            <w:tcW w:w="2268" w:type="dxa"/>
            <w:vMerge/>
            <w:tcBorders>
              <w:bottom w:val="nil"/>
            </w:tcBorders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583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8,7141</w:t>
            </w:r>
          </w:p>
        </w:tc>
      </w:tr>
      <w:tr w:rsidR="00561971" w:rsidRPr="00621401">
        <w:tblPrEx>
          <w:tblBorders>
            <w:insideH w:val="single" w:sz="4" w:space="0" w:color="auto"/>
          </w:tblBorders>
        </w:tblPrEx>
        <w:tc>
          <w:tcPr>
            <w:tcW w:w="2268" w:type="dxa"/>
            <w:vMerge/>
            <w:tcBorders>
              <w:bottom w:val="nil"/>
            </w:tcBorders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583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8,8371</w:t>
            </w:r>
          </w:p>
        </w:tc>
      </w:tr>
      <w:tr w:rsidR="00561971" w:rsidRPr="00621401">
        <w:tblPrEx>
          <w:tblBorders>
            <w:insideH w:val="single" w:sz="4" w:space="0" w:color="auto"/>
          </w:tblBorders>
        </w:tblPrEx>
        <w:tc>
          <w:tcPr>
            <w:tcW w:w="2268" w:type="dxa"/>
            <w:vMerge/>
            <w:tcBorders>
              <w:bottom w:val="nil"/>
            </w:tcBorders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583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8,8371</w:t>
            </w:r>
          </w:p>
        </w:tc>
      </w:tr>
      <w:tr w:rsidR="00561971" w:rsidRPr="00621401">
        <w:tc>
          <w:tcPr>
            <w:tcW w:w="2268" w:type="dxa"/>
            <w:vMerge/>
            <w:tcBorders>
              <w:bottom w:val="nil"/>
            </w:tcBorders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3" w:type="dxa"/>
            <w:gridSpan w:val="2"/>
            <w:tcBorders>
              <w:bottom w:val="nil"/>
            </w:tcBorders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Примечание: объемы финансирования носят прогнозный характер и подлежат ежегодной корректировке с учетом возможностей бюджета Республики Татарстан</w:t>
            </w:r>
          </w:p>
        </w:tc>
      </w:tr>
      <w:tr w:rsidR="00561971" w:rsidRPr="00621401">
        <w:tc>
          <w:tcPr>
            <w:tcW w:w="9071" w:type="dxa"/>
            <w:gridSpan w:val="3"/>
            <w:tcBorders>
              <w:top w:val="nil"/>
            </w:tcBorders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(в ред. </w:t>
            </w:r>
            <w:hyperlink r:id="rId27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Постановления</w:t>
              </w:r>
            </w:hyperlink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  <w:proofErr w:type="gram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РТ от 10.09.2018 N 763)</w:t>
            </w:r>
          </w:p>
        </w:tc>
      </w:tr>
      <w:tr w:rsidR="00561971" w:rsidRPr="00621401">
        <w:tblPrEx>
          <w:tblBorders>
            <w:insideH w:val="single" w:sz="4" w:space="0" w:color="auto"/>
          </w:tblBorders>
        </w:tblPrEx>
        <w:tc>
          <w:tcPr>
            <w:tcW w:w="2268" w:type="dxa"/>
            <w:vMerge w:val="restart"/>
            <w:tcBorders>
              <w:bottom w:val="nil"/>
            </w:tcBorders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Ожидаемые конечные результаты реализации целей и задач Программы (индикаторы оценки результатов) и показатели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бюджетной эффективности Программы</w:t>
            </w:r>
          </w:p>
        </w:tc>
        <w:tc>
          <w:tcPr>
            <w:tcW w:w="6803" w:type="dxa"/>
            <w:gridSpan w:val="2"/>
            <w:tcBorders>
              <w:bottom w:val="nil"/>
            </w:tcBorders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 итогам реализации Программы ожидается достижение к концу 2021 года следующих результатов: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доля органов государственной власти Республики Татарстан и органов местного самоуправления Республики Татарстан, внедривших внутренний контроль и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антикоррупционный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механизм в кадровую политику, достигнет 100 процентов;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доля законодательных и иных нормативных правовых актов, подвергнутых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антикоррупционной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экспертизе на стадии разработки их проектов, достигнет 100 процентов;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доля </w:t>
            </w:r>
            <w:proofErr w:type="gram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выполнения плана проведения ротации государственных гражданских служащих Республики</w:t>
            </w:r>
            <w:proofErr w:type="gram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Татарстан в 2019 - 2020 годах составит 100 процентов;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государственное задание на организацию социологических опросов будет выполнено на 100 процентов;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доля государственных гражданских (муниципальных) служащих, прошедших повышение квалификации, составит не менее 33 процентов ежегодно;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методическими материалами по вопросам совершенствования деятельности по противодействию коррупции будет обеспечено 100 процентов государственных органов и органов местного самоуправления;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доля государственных (гражданских) служащих, государственных и муниципальных организаций, с которыми проведены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антикоррупционные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мероприятия, составит не менее 50 процентов;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уровень удовлетворенности граждан качеством предоставления государственных и муниципальных услуг составит не менее 90 процентов;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доля граждан, имеющих доступ к получению государственных и муниципальных услуг по принципу "одного окна" по месту пребывания, в том числе в многофункциональных центрах предоставления государственных и муниципальных услуг, составит не менее 90 процентов;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доля исполнительных органов государственной власти и органов местного самоуправления муниципальных районов и городских округов, обеспечивающих наполнение информацией своих официальных сайтов в соответствии с законодательством и </w:t>
            </w:r>
            <w:hyperlink r:id="rId28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требованиями</w:t>
              </w:r>
            </w:hyperlink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, установленными постановлением Кабинета Министров Республики Татарстан от 04.04.2013 N 225 "Об утверждении Единых требований к размещению и наполнению разделов официальных сайтов исполнительных органов государственной власти Республики Татарстан в информационно-телекоммуникационной сети Интернет по вопросам противодействия</w:t>
            </w:r>
            <w:proofErr w:type="gram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коррупции" (далее - постановление Кабинета Министров Республики Татарстан от 04.04.2013 N 225), составит не менее 90 процентов;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доля органов государственной власти и органов местного самоуправления Республики Татарстан, обеспечивших прозрачность деятельности в сфере организации и проведения закупок товаров, работ, услуг для обеспечения государственных (муниципальных) нужд, составит не менее 100 процентов;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доля предпринимателей, попадавших в коррупционную ситуацию (по данным социологических исследований, проводимых Комитетом Республики Татарстан по социально-экономическому мониторингу), составит не более 13,7 процента;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полнота реализации контрольных проверок, предусмотренных Программой, составит не менее 100 процентов;</w:t>
            </w:r>
          </w:p>
        </w:tc>
      </w:tr>
      <w:tr w:rsidR="00561971" w:rsidRPr="00621401">
        <w:tc>
          <w:tcPr>
            <w:tcW w:w="2268" w:type="dxa"/>
            <w:vMerge/>
            <w:tcBorders>
              <w:bottom w:val="nil"/>
            </w:tcBorders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3" w:type="dxa"/>
            <w:gridSpan w:val="2"/>
            <w:tcBorders>
              <w:top w:val="nil"/>
              <w:bottom w:val="nil"/>
            </w:tcBorders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абзац исключен с 26 мая 2016 года. - </w:t>
            </w:r>
            <w:hyperlink r:id="rId29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Постановление</w:t>
              </w:r>
            </w:hyperlink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  <w:proofErr w:type="gram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РТ от 26.05.2016 N 354;</w:t>
            </w:r>
          </w:p>
        </w:tc>
      </w:tr>
      <w:tr w:rsidR="00561971" w:rsidRPr="00621401">
        <w:tc>
          <w:tcPr>
            <w:tcW w:w="2268" w:type="dxa"/>
            <w:tcBorders>
              <w:top w:val="nil"/>
              <w:bottom w:val="nil"/>
            </w:tcBorders>
          </w:tcPr>
          <w:p w:rsidR="00561971" w:rsidRPr="00621401" w:rsidRDefault="00561971" w:rsidP="0062140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3" w:type="dxa"/>
            <w:gridSpan w:val="2"/>
            <w:tcBorders>
              <w:top w:val="nil"/>
              <w:bottom w:val="nil"/>
            </w:tcBorders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доля родителей детей дошкольного и школьного возраста, получивших памятки о действиях в случаях незаконных поборов в образовательных организациях, составит не менее 100 процентов;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мероприятия, направленные на повышение престижа государственной и муниципальной службы, будут проводиться ежегодно</w:t>
            </w:r>
          </w:p>
        </w:tc>
      </w:tr>
      <w:tr w:rsidR="00561971" w:rsidRPr="00621401">
        <w:tc>
          <w:tcPr>
            <w:tcW w:w="9071" w:type="dxa"/>
            <w:gridSpan w:val="3"/>
            <w:tcBorders>
              <w:top w:val="nil"/>
            </w:tcBorders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(в ред. </w:t>
            </w:r>
            <w:hyperlink r:id="rId30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Постановления</w:t>
              </w:r>
            </w:hyperlink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  <w:proofErr w:type="gram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РТ от 10.09.2018 N 763)</w:t>
            </w:r>
          </w:p>
        </w:tc>
      </w:tr>
    </w:tbl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pStyle w:val="ConsPlusTitle"/>
        <w:jc w:val="center"/>
        <w:outlineLvl w:val="1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I. ОБЩАЯ ХАРАКТЕРИСТИКА СФЕРЫ РЕАЛИЗАЦИИ ПРОГРАММЫ,</w:t>
      </w:r>
    </w:p>
    <w:p w:rsidR="00561971" w:rsidRPr="00621401" w:rsidRDefault="00561971" w:rsidP="00621401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ПРОБЛЕМЫ И ПУТИ ИХ РЕШЕНИЯ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Коррупция оказывает негативное влияние на социально-экономическое развитие государства и общества, является барьером в формировании конкурентоспособной экономики, препятствует росту благосостояния населения, становлению развитого гражданского общества.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В связи с этим последние годы характеризуются активизацией в Республике Татарстан мер по противодействию коррупции, совершенствованием нормотворческой и правоприменительной работы на республиканском, ведомственном и муниципальном уровнях.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Настоящая Программа разработана во исполнение </w:t>
      </w:r>
      <w:hyperlink r:id="rId31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статьи 9</w:t>
        </w:r>
      </w:hyperlink>
      <w:r w:rsidRPr="00621401">
        <w:rPr>
          <w:rFonts w:ascii="Times New Roman" w:hAnsi="Times New Roman" w:cs="Times New Roman"/>
          <w:sz w:val="18"/>
          <w:szCs w:val="18"/>
        </w:rPr>
        <w:t xml:space="preserve"> Закона Республики Татарстан от 4 мая 2006 года N 34-ЗРТ "О противодействии коррупции в Республике Татарстан".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Программа концептуально связана с системой мер противодействия коррупции, реализуемых на федеральном уровне, и создает предпосылки использования программно-целевого метода в организации </w:t>
      </w:r>
      <w:proofErr w:type="spellStart"/>
      <w:r w:rsidRPr="00621401">
        <w:rPr>
          <w:rFonts w:ascii="Times New Roman" w:hAnsi="Times New Roman" w:cs="Times New Roman"/>
          <w:sz w:val="18"/>
          <w:szCs w:val="18"/>
        </w:rPr>
        <w:t>антикоррупционной</w:t>
      </w:r>
      <w:proofErr w:type="spellEnd"/>
      <w:r w:rsidRPr="00621401">
        <w:rPr>
          <w:rFonts w:ascii="Times New Roman" w:hAnsi="Times New Roman" w:cs="Times New Roman"/>
          <w:sz w:val="18"/>
          <w:szCs w:val="18"/>
        </w:rPr>
        <w:t xml:space="preserve"> работы на ведомственном и муниципальном уровнях.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Республика Татарстан имеет успешный опыт </w:t>
      </w:r>
      <w:proofErr w:type="spellStart"/>
      <w:r w:rsidRPr="00621401">
        <w:rPr>
          <w:rFonts w:ascii="Times New Roman" w:hAnsi="Times New Roman" w:cs="Times New Roman"/>
          <w:sz w:val="18"/>
          <w:szCs w:val="18"/>
        </w:rPr>
        <w:t>антикоррупционной</w:t>
      </w:r>
      <w:proofErr w:type="spellEnd"/>
      <w:r w:rsidRPr="00621401">
        <w:rPr>
          <w:rFonts w:ascii="Times New Roman" w:hAnsi="Times New Roman" w:cs="Times New Roman"/>
          <w:sz w:val="18"/>
          <w:szCs w:val="18"/>
        </w:rPr>
        <w:t xml:space="preserve"> деятельности. </w:t>
      </w:r>
      <w:proofErr w:type="gramStart"/>
      <w:r w:rsidRPr="00621401">
        <w:rPr>
          <w:rFonts w:ascii="Times New Roman" w:hAnsi="Times New Roman" w:cs="Times New Roman"/>
          <w:sz w:val="18"/>
          <w:szCs w:val="18"/>
        </w:rPr>
        <w:t xml:space="preserve">Об этом свидетельствуют положительные результаты реализации четырех </w:t>
      </w:r>
      <w:proofErr w:type="spellStart"/>
      <w:r w:rsidRPr="00621401">
        <w:rPr>
          <w:rFonts w:ascii="Times New Roman" w:hAnsi="Times New Roman" w:cs="Times New Roman"/>
          <w:sz w:val="18"/>
          <w:szCs w:val="18"/>
        </w:rPr>
        <w:t>антикоррупционных</w:t>
      </w:r>
      <w:proofErr w:type="spellEnd"/>
      <w:r w:rsidRPr="00621401">
        <w:rPr>
          <w:rFonts w:ascii="Times New Roman" w:hAnsi="Times New Roman" w:cs="Times New Roman"/>
          <w:sz w:val="18"/>
          <w:szCs w:val="18"/>
        </w:rPr>
        <w:t xml:space="preserve"> программ (республиканские программы по реализации Стратегии </w:t>
      </w:r>
      <w:proofErr w:type="spellStart"/>
      <w:r w:rsidRPr="00621401">
        <w:rPr>
          <w:rFonts w:ascii="Times New Roman" w:hAnsi="Times New Roman" w:cs="Times New Roman"/>
          <w:sz w:val="18"/>
          <w:szCs w:val="18"/>
        </w:rPr>
        <w:t>антикоррупционной</w:t>
      </w:r>
      <w:proofErr w:type="spellEnd"/>
      <w:r w:rsidRPr="00621401">
        <w:rPr>
          <w:rFonts w:ascii="Times New Roman" w:hAnsi="Times New Roman" w:cs="Times New Roman"/>
          <w:sz w:val="18"/>
          <w:szCs w:val="18"/>
        </w:rPr>
        <w:t xml:space="preserve"> политики Республики Татарстан на 2006 - 2008 годы и на 2009 - 2011 годы, Комплексная республиканская </w:t>
      </w:r>
      <w:proofErr w:type="spellStart"/>
      <w:r w:rsidRPr="00621401">
        <w:rPr>
          <w:rFonts w:ascii="Times New Roman" w:hAnsi="Times New Roman" w:cs="Times New Roman"/>
          <w:sz w:val="18"/>
          <w:szCs w:val="18"/>
        </w:rPr>
        <w:t>антикоррупционная</w:t>
      </w:r>
      <w:proofErr w:type="spellEnd"/>
      <w:r w:rsidRPr="00621401">
        <w:rPr>
          <w:rFonts w:ascii="Times New Roman" w:hAnsi="Times New Roman" w:cs="Times New Roman"/>
          <w:sz w:val="18"/>
          <w:szCs w:val="18"/>
        </w:rPr>
        <w:t xml:space="preserve"> </w:t>
      </w:r>
      <w:hyperlink r:id="rId32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программа</w:t>
        </w:r>
      </w:hyperlink>
      <w:r w:rsidRPr="00621401">
        <w:rPr>
          <w:rFonts w:ascii="Times New Roman" w:hAnsi="Times New Roman" w:cs="Times New Roman"/>
          <w:sz w:val="18"/>
          <w:szCs w:val="18"/>
        </w:rPr>
        <w:t xml:space="preserve"> на 2012 - 2014 годы, </w:t>
      </w:r>
      <w:hyperlink r:id="rId33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Подпрограмма</w:t>
        </w:r>
      </w:hyperlink>
      <w:r w:rsidRPr="00621401">
        <w:rPr>
          <w:rFonts w:ascii="Times New Roman" w:hAnsi="Times New Roman" w:cs="Times New Roman"/>
          <w:sz w:val="18"/>
          <w:szCs w:val="18"/>
        </w:rPr>
        <w:t xml:space="preserve"> "Реализация </w:t>
      </w:r>
      <w:proofErr w:type="spellStart"/>
      <w:r w:rsidRPr="00621401">
        <w:rPr>
          <w:rFonts w:ascii="Times New Roman" w:hAnsi="Times New Roman" w:cs="Times New Roman"/>
          <w:sz w:val="18"/>
          <w:szCs w:val="18"/>
        </w:rPr>
        <w:lastRenderedPageBreak/>
        <w:t>антикоррупционной</w:t>
      </w:r>
      <w:proofErr w:type="spellEnd"/>
      <w:r w:rsidRPr="00621401">
        <w:rPr>
          <w:rFonts w:ascii="Times New Roman" w:hAnsi="Times New Roman" w:cs="Times New Roman"/>
          <w:sz w:val="18"/>
          <w:szCs w:val="18"/>
        </w:rPr>
        <w:t xml:space="preserve"> политики Республики Татарстан на 2014 год" Государственной программы "Обеспечение общественного порядка и противодействие преступности в Республике Татарстан на 2014 - 2020 годы").</w:t>
      </w:r>
      <w:proofErr w:type="gramEnd"/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За время реализации указанных программ в Республике Татарстан выстроена система координации </w:t>
      </w:r>
      <w:proofErr w:type="spellStart"/>
      <w:r w:rsidRPr="00621401">
        <w:rPr>
          <w:rFonts w:ascii="Times New Roman" w:hAnsi="Times New Roman" w:cs="Times New Roman"/>
          <w:sz w:val="18"/>
          <w:szCs w:val="18"/>
        </w:rPr>
        <w:t>антикоррупционной</w:t>
      </w:r>
      <w:proofErr w:type="spellEnd"/>
      <w:r w:rsidRPr="00621401">
        <w:rPr>
          <w:rFonts w:ascii="Times New Roman" w:hAnsi="Times New Roman" w:cs="Times New Roman"/>
          <w:sz w:val="18"/>
          <w:szCs w:val="18"/>
        </w:rPr>
        <w:t xml:space="preserve"> деятельности в исполнительных органах государственной власти и органах местного самоуправления. </w:t>
      </w:r>
      <w:proofErr w:type="gramStart"/>
      <w:r w:rsidRPr="00621401">
        <w:rPr>
          <w:rFonts w:ascii="Times New Roman" w:hAnsi="Times New Roman" w:cs="Times New Roman"/>
          <w:sz w:val="18"/>
          <w:szCs w:val="18"/>
        </w:rPr>
        <w:t>На всех уровнях власти созданы координационные органы в виде комиссий (советов) по противодействию коррупции; определены лица, ответственные за профилактику коррупционных и иных правонарушений; созданы комиссии по соблюдению требований к служебному поведению государственных (муниципальных) служащих и урегулированию конфликта интересов; в муниципальных районах и городских округах назначены помощники глав по вопросам противодействия коррупции;</w:t>
      </w:r>
      <w:proofErr w:type="gramEnd"/>
      <w:r w:rsidRPr="00621401">
        <w:rPr>
          <w:rFonts w:ascii="Times New Roman" w:hAnsi="Times New Roman" w:cs="Times New Roman"/>
          <w:sz w:val="18"/>
          <w:szCs w:val="18"/>
        </w:rPr>
        <w:t xml:space="preserve"> определен четкий круг вопросов, курируемых каждым из перечисленных субъектов профилактики коррупции.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Наблюдается активизация и повышение качества работы указанных </w:t>
      </w:r>
      <w:proofErr w:type="spellStart"/>
      <w:r w:rsidRPr="00621401">
        <w:rPr>
          <w:rFonts w:ascii="Times New Roman" w:hAnsi="Times New Roman" w:cs="Times New Roman"/>
          <w:sz w:val="18"/>
          <w:szCs w:val="18"/>
        </w:rPr>
        <w:t>антикоррупционных</w:t>
      </w:r>
      <w:proofErr w:type="spellEnd"/>
      <w:r w:rsidRPr="00621401">
        <w:rPr>
          <w:rFonts w:ascii="Times New Roman" w:hAnsi="Times New Roman" w:cs="Times New Roman"/>
          <w:sz w:val="18"/>
          <w:szCs w:val="18"/>
        </w:rPr>
        <w:t xml:space="preserve"> органов и лиц, ответственных за реализацию </w:t>
      </w:r>
      <w:proofErr w:type="spellStart"/>
      <w:r w:rsidRPr="00621401">
        <w:rPr>
          <w:rFonts w:ascii="Times New Roman" w:hAnsi="Times New Roman" w:cs="Times New Roman"/>
          <w:sz w:val="18"/>
          <w:szCs w:val="18"/>
        </w:rPr>
        <w:t>антикоррупционных</w:t>
      </w:r>
      <w:proofErr w:type="spellEnd"/>
      <w:r w:rsidRPr="00621401">
        <w:rPr>
          <w:rFonts w:ascii="Times New Roman" w:hAnsi="Times New Roman" w:cs="Times New Roman"/>
          <w:sz w:val="18"/>
          <w:szCs w:val="18"/>
        </w:rPr>
        <w:t xml:space="preserve"> мероприятий в органах исполнительной власти и органах местного самоуправления в Республике Татарстан.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Благодаря реализации мероприятий предыдущих </w:t>
      </w:r>
      <w:proofErr w:type="spellStart"/>
      <w:r w:rsidRPr="00621401">
        <w:rPr>
          <w:rFonts w:ascii="Times New Roman" w:hAnsi="Times New Roman" w:cs="Times New Roman"/>
          <w:sz w:val="18"/>
          <w:szCs w:val="18"/>
        </w:rPr>
        <w:t>антикоррупционных</w:t>
      </w:r>
      <w:proofErr w:type="spellEnd"/>
      <w:r w:rsidRPr="00621401">
        <w:rPr>
          <w:rFonts w:ascii="Times New Roman" w:hAnsi="Times New Roman" w:cs="Times New Roman"/>
          <w:sz w:val="18"/>
          <w:szCs w:val="18"/>
        </w:rPr>
        <w:t xml:space="preserve"> программ отмечается повышение роли институтов гражданского общества в </w:t>
      </w:r>
      <w:proofErr w:type="spellStart"/>
      <w:r w:rsidRPr="00621401">
        <w:rPr>
          <w:rFonts w:ascii="Times New Roman" w:hAnsi="Times New Roman" w:cs="Times New Roman"/>
          <w:sz w:val="18"/>
          <w:szCs w:val="18"/>
        </w:rPr>
        <w:t>антикоррупционной</w:t>
      </w:r>
      <w:proofErr w:type="spellEnd"/>
      <w:r w:rsidRPr="00621401">
        <w:rPr>
          <w:rFonts w:ascii="Times New Roman" w:hAnsi="Times New Roman" w:cs="Times New Roman"/>
          <w:sz w:val="18"/>
          <w:szCs w:val="18"/>
        </w:rPr>
        <w:t xml:space="preserve"> деятельности. Так, представители общественности включены в составы </w:t>
      </w:r>
      <w:proofErr w:type="spellStart"/>
      <w:r w:rsidRPr="00621401">
        <w:rPr>
          <w:rFonts w:ascii="Times New Roman" w:hAnsi="Times New Roman" w:cs="Times New Roman"/>
          <w:sz w:val="18"/>
          <w:szCs w:val="18"/>
        </w:rPr>
        <w:t>антикоррупционных</w:t>
      </w:r>
      <w:proofErr w:type="spellEnd"/>
      <w:r w:rsidRPr="00621401">
        <w:rPr>
          <w:rFonts w:ascii="Times New Roman" w:hAnsi="Times New Roman" w:cs="Times New Roman"/>
          <w:sz w:val="18"/>
          <w:szCs w:val="18"/>
        </w:rPr>
        <w:t xml:space="preserve"> комиссий, комиссий по соблюдению требований к служебному поведению государственных (муниципальных) служащих, конкурсных и аттестационных комиссий при органах публичной власти. Молодежные общественные организации и республиканские средства массовой информации стали активными участниками </w:t>
      </w:r>
      <w:proofErr w:type="spellStart"/>
      <w:r w:rsidRPr="00621401">
        <w:rPr>
          <w:rFonts w:ascii="Times New Roman" w:hAnsi="Times New Roman" w:cs="Times New Roman"/>
          <w:sz w:val="18"/>
          <w:szCs w:val="18"/>
        </w:rPr>
        <w:t>антикоррупционной</w:t>
      </w:r>
      <w:proofErr w:type="spellEnd"/>
      <w:r w:rsidRPr="00621401">
        <w:rPr>
          <w:rFonts w:ascii="Times New Roman" w:hAnsi="Times New Roman" w:cs="Times New Roman"/>
          <w:sz w:val="18"/>
          <w:szCs w:val="18"/>
        </w:rPr>
        <w:t xml:space="preserve"> деятельности, в результате которой в обществе формируется нетерпимость к коррупционному поведению.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Следует отметить, что опыт Республики Татарстан в сфере противодействия коррупции не остался незамеченным. </w:t>
      </w:r>
      <w:proofErr w:type="gramStart"/>
      <w:r w:rsidRPr="00621401">
        <w:rPr>
          <w:rFonts w:ascii="Times New Roman" w:hAnsi="Times New Roman" w:cs="Times New Roman"/>
          <w:sz w:val="18"/>
          <w:szCs w:val="18"/>
        </w:rPr>
        <w:t>В докладе "Анализ практики реализации региональных программ противодействия коррупции в субъектах Российской Федерации", подготовленном федеральным государственным научно-исследовательским учреждением "Институт законодательства и сравнительного правоведения при Правительстве Российской Федерации" в 2012 году, институциональный опыт Республики Татарстан в сфере противодействия коррупции признан одним из лучших в Российской Федерации и рекомендуется для руководства в работе другим субъектам Российской Федерации.</w:t>
      </w:r>
      <w:proofErr w:type="gramEnd"/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По данным социологических исследований, ежегодно проводимых Комитетом Республики Татарстан по социально-экономическому мониторингу, также фиксируются положительные изменения. С 2009 по 2012 год доля респондентов, столкнувшихся с коррупцией, стабильно снижается. Оставаясь неизменным в 2010 и 2011 годах, когда каждый пятый житель республики сталкивался с явлением коррупции, в 2012 - 2013 годах охват населения коррупцией сократился до 15 - 16 процентов. Так, в 2013 году в коррупционную ситуацию попали 16,3 процента опрошенных респондентов.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Доля представителей бизнеса, попадавших в коррупционную ситуацию, в 2009 - 2013 годах также снизилась. В 2013 году охват предпринимателей коррупцией составил 14,9 процента (в 2009 году - 23,2 процента; в 2010 и 2011 годах - 21,2 процента; в 2012 году - 17,8 процента).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Несмотря на общую тенденцию снижения уровня коррупции в различных сферах, процент коррумпированности в сфере деятельности органов ГИБДД, военкоматов, а также в сфере здравоохранения и образования остается одним из самых высоких.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Так, по мнению населения республики в 2013 году, коррумпированность сотрудников ГИБДД составила 63,6 процента, медицинских работников - 56,3 процента, преподавателей вузов - 47,7 процента, сотрудников военкоматов - 33,2 процента.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По мнению 43,5 процента жителей республики, основной причиной коррупции является недостаточно строгий контроль над действиями чиновников, их доходами и расходами. Более 31 процента респондентов считают, что причиной коррупции является возможность принятия единоличного решения должностными лицами; 30,5 процента жителей республики причину коррупции видят в низкой заработной плате работников бюджетной сферы.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Вместе с тем жители республики почти в равной степени удовлетворены полностью или частично деятельностью как министерств и ведомств Республики Татарстан (86,7 процента), так и органов местного самоуправления (86 процентов). Около 10 процентов населения Татарстана считают работу органов государственной и муниципальной власти неудовлетворительной.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Решению вышеупомянутых проблем в сфере противодействия (профилактики) коррупции будут способствовать: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информирование населения в </w:t>
      </w:r>
      <w:proofErr w:type="spellStart"/>
      <w:r w:rsidRPr="00621401">
        <w:rPr>
          <w:rFonts w:ascii="Times New Roman" w:hAnsi="Times New Roman" w:cs="Times New Roman"/>
          <w:sz w:val="18"/>
          <w:szCs w:val="18"/>
        </w:rPr>
        <w:t>онлайн-режиме</w:t>
      </w:r>
      <w:proofErr w:type="spellEnd"/>
      <w:r w:rsidRPr="00621401">
        <w:rPr>
          <w:rFonts w:ascii="Times New Roman" w:hAnsi="Times New Roman" w:cs="Times New Roman"/>
          <w:sz w:val="18"/>
          <w:szCs w:val="18"/>
        </w:rPr>
        <w:t xml:space="preserve"> о реальной коррупционной ситуации и предпринимаемых мерах по реализации </w:t>
      </w:r>
      <w:proofErr w:type="spellStart"/>
      <w:r w:rsidRPr="00621401">
        <w:rPr>
          <w:rFonts w:ascii="Times New Roman" w:hAnsi="Times New Roman" w:cs="Times New Roman"/>
          <w:sz w:val="18"/>
          <w:szCs w:val="18"/>
        </w:rPr>
        <w:t>антикоррупционной</w:t>
      </w:r>
      <w:proofErr w:type="spellEnd"/>
      <w:r w:rsidRPr="00621401">
        <w:rPr>
          <w:rFonts w:ascii="Times New Roman" w:hAnsi="Times New Roman" w:cs="Times New Roman"/>
          <w:sz w:val="18"/>
          <w:szCs w:val="18"/>
        </w:rPr>
        <w:t xml:space="preserve"> политики в Республике Татарстан;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создание условий для противодействия коррупции и предупреждение коррупционных правонарушений;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повышение </w:t>
      </w:r>
      <w:proofErr w:type="gramStart"/>
      <w:r w:rsidRPr="00621401">
        <w:rPr>
          <w:rFonts w:ascii="Times New Roman" w:hAnsi="Times New Roman" w:cs="Times New Roman"/>
          <w:sz w:val="18"/>
          <w:szCs w:val="18"/>
        </w:rPr>
        <w:t>эффективности взаимодействия органов власти Республики</w:t>
      </w:r>
      <w:proofErr w:type="gramEnd"/>
      <w:r w:rsidRPr="00621401">
        <w:rPr>
          <w:rFonts w:ascii="Times New Roman" w:hAnsi="Times New Roman" w:cs="Times New Roman"/>
          <w:sz w:val="18"/>
          <w:szCs w:val="18"/>
        </w:rPr>
        <w:t xml:space="preserve"> Татарстан с гражданским обществом, государственная поддержка деятельности общественных объединений по противодействию коррупции;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последовательное применение имеющихся правовых, образовательных и воспитательных мер, направленных на противодействие коррупции.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В соответствии со </w:t>
      </w:r>
      <w:hyperlink r:id="rId34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статьей 9</w:t>
        </w:r>
      </w:hyperlink>
      <w:r w:rsidRPr="00621401">
        <w:rPr>
          <w:rFonts w:ascii="Times New Roman" w:hAnsi="Times New Roman" w:cs="Times New Roman"/>
          <w:sz w:val="18"/>
          <w:szCs w:val="18"/>
        </w:rPr>
        <w:t xml:space="preserve"> Закона Республики Татарстан от 4 мая 2006 года N 34-ЗРТ "О противодействии коррупции в Республике Татарстан" </w:t>
      </w:r>
      <w:proofErr w:type="spellStart"/>
      <w:r w:rsidRPr="00621401">
        <w:rPr>
          <w:rFonts w:ascii="Times New Roman" w:hAnsi="Times New Roman" w:cs="Times New Roman"/>
          <w:sz w:val="18"/>
          <w:szCs w:val="18"/>
        </w:rPr>
        <w:t>антикоррупционная</w:t>
      </w:r>
      <w:proofErr w:type="spellEnd"/>
      <w:r w:rsidRPr="00621401">
        <w:rPr>
          <w:rFonts w:ascii="Times New Roman" w:hAnsi="Times New Roman" w:cs="Times New Roman"/>
          <w:sz w:val="18"/>
          <w:szCs w:val="18"/>
        </w:rPr>
        <w:t xml:space="preserve"> программа является комплексной мерой </w:t>
      </w:r>
      <w:proofErr w:type="spellStart"/>
      <w:r w:rsidRPr="00621401">
        <w:rPr>
          <w:rFonts w:ascii="Times New Roman" w:hAnsi="Times New Roman" w:cs="Times New Roman"/>
          <w:sz w:val="18"/>
          <w:szCs w:val="18"/>
        </w:rPr>
        <w:t>антикоррупционной</w:t>
      </w:r>
      <w:proofErr w:type="spellEnd"/>
      <w:r w:rsidRPr="00621401">
        <w:rPr>
          <w:rFonts w:ascii="Times New Roman" w:hAnsi="Times New Roman" w:cs="Times New Roman"/>
          <w:sz w:val="18"/>
          <w:szCs w:val="18"/>
        </w:rPr>
        <w:t xml:space="preserve"> политики,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Республике Татарстан.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С учетом изложенного и имеющегося опыта реализации предыдущих </w:t>
      </w:r>
      <w:proofErr w:type="spellStart"/>
      <w:r w:rsidRPr="00621401">
        <w:rPr>
          <w:rFonts w:ascii="Times New Roman" w:hAnsi="Times New Roman" w:cs="Times New Roman"/>
          <w:sz w:val="18"/>
          <w:szCs w:val="18"/>
        </w:rPr>
        <w:t>антикоррупционных</w:t>
      </w:r>
      <w:proofErr w:type="spellEnd"/>
      <w:r w:rsidRPr="00621401">
        <w:rPr>
          <w:rFonts w:ascii="Times New Roman" w:hAnsi="Times New Roman" w:cs="Times New Roman"/>
          <w:sz w:val="18"/>
          <w:szCs w:val="18"/>
        </w:rPr>
        <w:t xml:space="preserve"> программ в Республике Татарстан программно-целевой метод представляется наиболее целесообразным для качественной реализации мер </w:t>
      </w:r>
      <w:proofErr w:type="spellStart"/>
      <w:r w:rsidRPr="00621401">
        <w:rPr>
          <w:rFonts w:ascii="Times New Roman" w:hAnsi="Times New Roman" w:cs="Times New Roman"/>
          <w:sz w:val="18"/>
          <w:szCs w:val="18"/>
        </w:rPr>
        <w:t>антикоррупционной</w:t>
      </w:r>
      <w:proofErr w:type="spellEnd"/>
      <w:r w:rsidRPr="00621401">
        <w:rPr>
          <w:rFonts w:ascii="Times New Roman" w:hAnsi="Times New Roman" w:cs="Times New Roman"/>
          <w:sz w:val="18"/>
          <w:szCs w:val="18"/>
        </w:rPr>
        <w:t xml:space="preserve"> политики в республике.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Программа представляет собой систему комплексных мероприятий, обеспечивающих согласованное применение правовых, образовательных, воспитательных, организационных и иных мероприятий, осуществляемых органами государственной власти и органами местного самоуправления, общественными объединениями, организациями, направленных на достижение конкретных результатов в работе по предупреждению коррупции, минимизации коррупционных правонарушений в Республике Татарстан.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(абзац введен </w:t>
      </w:r>
      <w:hyperlink r:id="rId35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Постановлением</w:t>
        </w:r>
      </w:hyperlink>
      <w:r w:rsidRPr="00621401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621401">
        <w:rPr>
          <w:rFonts w:ascii="Times New Roman" w:hAnsi="Times New Roman" w:cs="Times New Roman"/>
          <w:sz w:val="18"/>
          <w:szCs w:val="18"/>
        </w:rPr>
        <w:t>КМ</w:t>
      </w:r>
      <w:proofErr w:type="gramEnd"/>
      <w:r w:rsidRPr="00621401">
        <w:rPr>
          <w:rFonts w:ascii="Times New Roman" w:hAnsi="Times New Roman" w:cs="Times New Roman"/>
          <w:sz w:val="18"/>
          <w:szCs w:val="18"/>
        </w:rPr>
        <w:t xml:space="preserve"> РТ от 26.05.2016 N 354)</w:t>
      </w:r>
    </w:p>
    <w:p w:rsidR="00561971" w:rsidRPr="00621401" w:rsidRDefault="00561971" w:rsidP="00621401">
      <w:pPr>
        <w:pStyle w:val="ConsPlusTitle"/>
        <w:jc w:val="center"/>
        <w:outlineLvl w:val="1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lastRenderedPageBreak/>
        <w:t xml:space="preserve">II. ЦЕЛЬ И ОСНОВНЫЕ ЗАДАЧИ ПРОГРАММЫ. ОПИСАНИЕ </w:t>
      </w:r>
      <w:proofErr w:type="gramStart"/>
      <w:r w:rsidRPr="00621401">
        <w:rPr>
          <w:rFonts w:ascii="Times New Roman" w:hAnsi="Times New Roman" w:cs="Times New Roman"/>
          <w:sz w:val="18"/>
          <w:szCs w:val="18"/>
        </w:rPr>
        <w:t>ОЖИДАЕМЫХ</w:t>
      </w:r>
      <w:proofErr w:type="gramEnd"/>
    </w:p>
    <w:p w:rsidR="00561971" w:rsidRPr="00621401" w:rsidRDefault="00561971" w:rsidP="00621401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КОНЕЧНЫХ РЕЗУЛЬТАТОВ ПРОГРАММЫ, СРОКИ И ЭТАПЫ</w:t>
      </w:r>
    </w:p>
    <w:p w:rsidR="00561971" w:rsidRPr="00621401" w:rsidRDefault="00561971" w:rsidP="00621401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ЕЕ РЕАЛИЗАЦИИ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Целями Программы являются выявление и устранение причин коррупции, противодействие условиям, способствующим ее проявлениям, формирование в обществе нетерпимого отношения к коррупции.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Для достижения целей Программы требуется решение следующих задач: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совершенствование инструментов и механизмов, в том числе правовых и организационных, противодействия коррупции;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совершенствование организации проведения </w:t>
      </w:r>
      <w:proofErr w:type="spellStart"/>
      <w:r w:rsidRPr="00621401">
        <w:rPr>
          <w:rFonts w:ascii="Times New Roman" w:hAnsi="Times New Roman" w:cs="Times New Roman"/>
          <w:sz w:val="18"/>
          <w:szCs w:val="18"/>
        </w:rPr>
        <w:t>антикоррупционной</w:t>
      </w:r>
      <w:proofErr w:type="spellEnd"/>
      <w:r w:rsidRPr="00621401">
        <w:rPr>
          <w:rFonts w:ascii="Times New Roman" w:hAnsi="Times New Roman" w:cs="Times New Roman"/>
          <w:sz w:val="18"/>
          <w:szCs w:val="18"/>
        </w:rPr>
        <w:t xml:space="preserve"> экспертизы нормативных правовых актов и проектов нормативных правовых актов;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проведение </w:t>
      </w:r>
      <w:proofErr w:type="spellStart"/>
      <w:r w:rsidRPr="00621401">
        <w:rPr>
          <w:rFonts w:ascii="Times New Roman" w:hAnsi="Times New Roman" w:cs="Times New Roman"/>
          <w:sz w:val="18"/>
          <w:szCs w:val="18"/>
        </w:rPr>
        <w:t>антикоррупционного</w:t>
      </w:r>
      <w:proofErr w:type="spellEnd"/>
      <w:r w:rsidRPr="00621401">
        <w:rPr>
          <w:rFonts w:ascii="Times New Roman" w:hAnsi="Times New Roman" w:cs="Times New Roman"/>
          <w:sz w:val="18"/>
          <w:szCs w:val="18"/>
        </w:rPr>
        <w:t xml:space="preserve"> мониторинга;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активизация </w:t>
      </w:r>
      <w:proofErr w:type="spellStart"/>
      <w:r w:rsidRPr="00621401">
        <w:rPr>
          <w:rFonts w:ascii="Times New Roman" w:hAnsi="Times New Roman" w:cs="Times New Roman"/>
          <w:sz w:val="18"/>
          <w:szCs w:val="18"/>
        </w:rPr>
        <w:t>антикоррупционного</w:t>
      </w:r>
      <w:proofErr w:type="spellEnd"/>
      <w:r w:rsidRPr="00621401">
        <w:rPr>
          <w:rFonts w:ascii="Times New Roman" w:hAnsi="Times New Roman" w:cs="Times New Roman"/>
          <w:sz w:val="18"/>
          <w:szCs w:val="18"/>
        </w:rPr>
        <w:t xml:space="preserve"> обучения и </w:t>
      </w:r>
      <w:proofErr w:type="spellStart"/>
      <w:r w:rsidRPr="00621401">
        <w:rPr>
          <w:rFonts w:ascii="Times New Roman" w:hAnsi="Times New Roman" w:cs="Times New Roman"/>
          <w:sz w:val="18"/>
          <w:szCs w:val="18"/>
        </w:rPr>
        <w:t>антикоррупционной</w:t>
      </w:r>
      <w:proofErr w:type="spellEnd"/>
      <w:r w:rsidRPr="00621401">
        <w:rPr>
          <w:rFonts w:ascii="Times New Roman" w:hAnsi="Times New Roman" w:cs="Times New Roman"/>
          <w:sz w:val="18"/>
          <w:szCs w:val="18"/>
        </w:rPr>
        <w:t xml:space="preserve"> пропаганды, вовлечение кадровых, материальных, информационных и других ресурсов гражданского общества в противодействие коррупции;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обеспечение открытости, доступности для населения деятельности государственных и муниципальных органов, укрепление их связи с гражданским обществом, стимулирование </w:t>
      </w:r>
      <w:proofErr w:type="spellStart"/>
      <w:r w:rsidRPr="00621401">
        <w:rPr>
          <w:rFonts w:ascii="Times New Roman" w:hAnsi="Times New Roman" w:cs="Times New Roman"/>
          <w:sz w:val="18"/>
          <w:szCs w:val="18"/>
        </w:rPr>
        <w:t>антикоррупционной</w:t>
      </w:r>
      <w:proofErr w:type="spellEnd"/>
      <w:r w:rsidRPr="00621401">
        <w:rPr>
          <w:rFonts w:ascii="Times New Roman" w:hAnsi="Times New Roman" w:cs="Times New Roman"/>
          <w:sz w:val="18"/>
          <w:szCs w:val="18"/>
        </w:rPr>
        <w:t xml:space="preserve"> активности общественности;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совершенствование деятельности в сфере организации и проведения закупок товаров, работ, услуг для обеспечения государственных (муниципальных) нужд;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последовательное снижение административного давления на предпринимательство (</w:t>
      </w:r>
      <w:proofErr w:type="spellStart"/>
      <w:proofErr w:type="gramStart"/>
      <w:r w:rsidRPr="00621401">
        <w:rPr>
          <w:rFonts w:ascii="Times New Roman" w:hAnsi="Times New Roman" w:cs="Times New Roman"/>
          <w:sz w:val="18"/>
          <w:szCs w:val="18"/>
        </w:rPr>
        <w:t>бизнес-структуры</w:t>
      </w:r>
      <w:proofErr w:type="spellEnd"/>
      <w:proofErr w:type="gramEnd"/>
      <w:r w:rsidRPr="00621401">
        <w:rPr>
          <w:rFonts w:ascii="Times New Roman" w:hAnsi="Times New Roman" w:cs="Times New Roman"/>
          <w:sz w:val="18"/>
          <w:szCs w:val="18"/>
        </w:rPr>
        <w:t>);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повышение эффективности взаимодействия с правоохранительными органами;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усиление мер по минимизации бытовой коррупции;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стимулирование </w:t>
      </w:r>
      <w:proofErr w:type="spellStart"/>
      <w:r w:rsidRPr="00621401">
        <w:rPr>
          <w:rFonts w:ascii="Times New Roman" w:hAnsi="Times New Roman" w:cs="Times New Roman"/>
          <w:sz w:val="18"/>
          <w:szCs w:val="18"/>
        </w:rPr>
        <w:t>антикоррупционного</w:t>
      </w:r>
      <w:proofErr w:type="spellEnd"/>
      <w:r w:rsidRPr="00621401">
        <w:rPr>
          <w:rFonts w:ascii="Times New Roman" w:hAnsi="Times New Roman" w:cs="Times New Roman"/>
          <w:sz w:val="18"/>
          <w:szCs w:val="18"/>
        </w:rPr>
        <w:t xml:space="preserve"> поведения государственных и муниципальных служащих.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По итогам реализации Программы ожидается достижение к концу 2021 года следующих результатов: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(в ред. </w:t>
      </w:r>
      <w:hyperlink r:id="rId36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Постановления</w:t>
        </w:r>
      </w:hyperlink>
      <w:r w:rsidRPr="00621401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621401">
        <w:rPr>
          <w:rFonts w:ascii="Times New Roman" w:hAnsi="Times New Roman" w:cs="Times New Roman"/>
          <w:sz w:val="18"/>
          <w:szCs w:val="18"/>
        </w:rPr>
        <w:t>КМ</w:t>
      </w:r>
      <w:proofErr w:type="gramEnd"/>
      <w:r w:rsidRPr="00621401">
        <w:rPr>
          <w:rFonts w:ascii="Times New Roman" w:hAnsi="Times New Roman" w:cs="Times New Roman"/>
          <w:sz w:val="18"/>
          <w:szCs w:val="18"/>
        </w:rPr>
        <w:t xml:space="preserve"> РТ от 10.09.2018 N 763)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доля органов государственной власти Республики Татарстан и органов местного самоуправления Республики Татарстан, внедривших внутренний контроль и </w:t>
      </w:r>
      <w:proofErr w:type="spellStart"/>
      <w:r w:rsidRPr="00621401">
        <w:rPr>
          <w:rFonts w:ascii="Times New Roman" w:hAnsi="Times New Roman" w:cs="Times New Roman"/>
          <w:sz w:val="18"/>
          <w:szCs w:val="18"/>
        </w:rPr>
        <w:t>антикоррупционный</w:t>
      </w:r>
      <w:proofErr w:type="spellEnd"/>
      <w:r w:rsidRPr="00621401">
        <w:rPr>
          <w:rFonts w:ascii="Times New Roman" w:hAnsi="Times New Roman" w:cs="Times New Roman"/>
          <w:sz w:val="18"/>
          <w:szCs w:val="18"/>
        </w:rPr>
        <w:t xml:space="preserve"> механизм в кадровую политику, достигнет 100 процентов;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доля законодательных и иных нормативных правовых актов, подвергнутых </w:t>
      </w:r>
      <w:proofErr w:type="spellStart"/>
      <w:r w:rsidRPr="00621401">
        <w:rPr>
          <w:rFonts w:ascii="Times New Roman" w:hAnsi="Times New Roman" w:cs="Times New Roman"/>
          <w:sz w:val="18"/>
          <w:szCs w:val="18"/>
        </w:rPr>
        <w:t>антикоррупционной</w:t>
      </w:r>
      <w:proofErr w:type="spellEnd"/>
      <w:r w:rsidRPr="00621401">
        <w:rPr>
          <w:rFonts w:ascii="Times New Roman" w:hAnsi="Times New Roman" w:cs="Times New Roman"/>
          <w:sz w:val="18"/>
          <w:szCs w:val="18"/>
        </w:rPr>
        <w:t xml:space="preserve"> экспертизе на стадии разработки их проектов, достигнет 100 процентов;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доля </w:t>
      </w:r>
      <w:proofErr w:type="gramStart"/>
      <w:r w:rsidRPr="00621401">
        <w:rPr>
          <w:rFonts w:ascii="Times New Roman" w:hAnsi="Times New Roman" w:cs="Times New Roman"/>
          <w:sz w:val="18"/>
          <w:szCs w:val="18"/>
        </w:rPr>
        <w:t>выполнения плана проведения ротации государственных гражданских служащих Республики</w:t>
      </w:r>
      <w:proofErr w:type="gramEnd"/>
      <w:r w:rsidRPr="00621401">
        <w:rPr>
          <w:rFonts w:ascii="Times New Roman" w:hAnsi="Times New Roman" w:cs="Times New Roman"/>
          <w:sz w:val="18"/>
          <w:szCs w:val="18"/>
        </w:rPr>
        <w:t xml:space="preserve"> Татарстан в 2019 - 2020 годах составит 100 процентов;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государственное задание на организацию социологических опросов будет выполнено на 100 процентов;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доля государственных гражданских (муниципальных) служащих, прошедших повышение квалификации, составит не менее 33 процентов ежегодно;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методическими материалами по вопросам совершенствования деятельности по противодействию коррупции будет обеспечено 100 процентов государственных органов и органов местного самоуправления;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доля государственных (гражданских) служащих, государственных и муниципальных организаций, с которыми проведены </w:t>
      </w:r>
      <w:proofErr w:type="spellStart"/>
      <w:r w:rsidRPr="00621401">
        <w:rPr>
          <w:rFonts w:ascii="Times New Roman" w:hAnsi="Times New Roman" w:cs="Times New Roman"/>
          <w:sz w:val="18"/>
          <w:szCs w:val="18"/>
        </w:rPr>
        <w:t>антикоррупционные</w:t>
      </w:r>
      <w:proofErr w:type="spellEnd"/>
      <w:r w:rsidRPr="00621401">
        <w:rPr>
          <w:rFonts w:ascii="Times New Roman" w:hAnsi="Times New Roman" w:cs="Times New Roman"/>
          <w:sz w:val="18"/>
          <w:szCs w:val="18"/>
        </w:rPr>
        <w:t xml:space="preserve"> мероприятия, составит не менее 50 процентов;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уровень удовлетворенности граждан качеством предоставления государственных и муниципальных услуг составит не менее 90 процентов;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доля граждан, имеющих доступ к получению государственных и муниципальных услуг по принципу "одного окна" по месту пребывания, в том числе в многофункциональных центрах предоставления государственных и муниципальных услуг, составит не менее 90 процентов;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доля исполнительных органов государственной власти и органов местного самоуправления муниципальных районов и городских округов, обеспечивающих наполнение информацией своих официальных сайтов в соответствии с законодательством и </w:t>
      </w:r>
      <w:hyperlink r:id="rId37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требованиями</w:t>
        </w:r>
      </w:hyperlink>
      <w:r w:rsidRPr="00621401">
        <w:rPr>
          <w:rFonts w:ascii="Times New Roman" w:hAnsi="Times New Roman" w:cs="Times New Roman"/>
          <w:sz w:val="18"/>
          <w:szCs w:val="18"/>
        </w:rPr>
        <w:t>, установленными постановлением Кабинета Министров Республики Татарстан от 04.04.2013 N 225, составит не менее 90 процентов;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доля органов государственной власти и органов местного самоуправления Республики Татарстан, обеспечивших прозрачность деятельности в сфере организации и проведения закупок товаров, работ, услуг для обеспечения государственных (муниципальных) нужд, составит не менее 100 процентов;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доля предпринимателей, попадавших в коррупционную ситуацию (по данным социологических исследований, проводимых Комитетом Республики Татарстан по социально-экономическому мониторингу), составит не более 13,7 процента;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полнота реализации контрольных проверок, предусмотренных Программой, составит не менее 100 процентов;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абзац исключен с 26 мая 2016 года. - </w:t>
      </w:r>
      <w:hyperlink r:id="rId38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Постановление</w:t>
        </w:r>
      </w:hyperlink>
      <w:r w:rsidRPr="00621401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621401">
        <w:rPr>
          <w:rFonts w:ascii="Times New Roman" w:hAnsi="Times New Roman" w:cs="Times New Roman"/>
          <w:sz w:val="18"/>
          <w:szCs w:val="18"/>
        </w:rPr>
        <w:t>КМ</w:t>
      </w:r>
      <w:proofErr w:type="gramEnd"/>
      <w:r w:rsidRPr="00621401">
        <w:rPr>
          <w:rFonts w:ascii="Times New Roman" w:hAnsi="Times New Roman" w:cs="Times New Roman"/>
          <w:sz w:val="18"/>
          <w:szCs w:val="18"/>
        </w:rPr>
        <w:t xml:space="preserve"> РТ от 26.05.2016 N 354;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доля родителей детей дошкольного и школьного возраста, получивших памятки о действиях в случаях незаконных поборов в образовательных организациях, составит не менее 100 процентов;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мероприятия, направленные на повышение престижа государственной и муниципальной службы, будут проводиться ежегодно.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Сроки реализации Программы: 2015 - 2021 годы. Этапы реализации Программы не выделяются.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621401">
        <w:rPr>
          <w:rFonts w:ascii="Times New Roman" w:hAnsi="Times New Roman" w:cs="Times New Roman"/>
          <w:sz w:val="18"/>
          <w:szCs w:val="18"/>
        </w:rPr>
        <w:t>в</w:t>
      </w:r>
      <w:proofErr w:type="gramEnd"/>
      <w:r w:rsidRPr="00621401">
        <w:rPr>
          <w:rFonts w:ascii="Times New Roman" w:hAnsi="Times New Roman" w:cs="Times New Roman"/>
          <w:sz w:val="18"/>
          <w:szCs w:val="18"/>
        </w:rPr>
        <w:t xml:space="preserve"> ред. </w:t>
      </w:r>
      <w:hyperlink r:id="rId39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Постановления</w:t>
        </w:r>
      </w:hyperlink>
      <w:r w:rsidRPr="00621401">
        <w:rPr>
          <w:rFonts w:ascii="Times New Roman" w:hAnsi="Times New Roman" w:cs="Times New Roman"/>
          <w:sz w:val="18"/>
          <w:szCs w:val="18"/>
        </w:rPr>
        <w:t xml:space="preserve"> КМ РТ от 10.09.2018 N 763)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Основные цели, задачи, индикаторы оценки результатов, а также объемы финансирования мероприятий, предусмотренных Программой, представлены в </w:t>
      </w:r>
      <w:hyperlink w:anchor="P254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приложении</w:t>
        </w:r>
      </w:hyperlink>
      <w:r w:rsidRPr="00621401">
        <w:rPr>
          <w:rFonts w:ascii="Times New Roman" w:hAnsi="Times New Roman" w:cs="Times New Roman"/>
          <w:sz w:val="18"/>
          <w:szCs w:val="18"/>
        </w:rPr>
        <w:t xml:space="preserve"> к Программе.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pStyle w:val="ConsPlusTitle"/>
        <w:jc w:val="center"/>
        <w:outlineLvl w:val="1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III. ОБОСНОВАНИЕ РЕСУРСНОГО ОБЕСПЕЧЕНИЯ ПРОГРАММЫ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(в ред. </w:t>
      </w:r>
      <w:hyperlink r:id="rId40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Постановления</w:t>
        </w:r>
      </w:hyperlink>
      <w:r w:rsidRPr="00621401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621401">
        <w:rPr>
          <w:rFonts w:ascii="Times New Roman" w:hAnsi="Times New Roman" w:cs="Times New Roman"/>
          <w:sz w:val="18"/>
          <w:szCs w:val="18"/>
        </w:rPr>
        <w:t>КМ</w:t>
      </w:r>
      <w:proofErr w:type="gramEnd"/>
      <w:r w:rsidRPr="00621401">
        <w:rPr>
          <w:rFonts w:ascii="Times New Roman" w:hAnsi="Times New Roman" w:cs="Times New Roman"/>
          <w:sz w:val="18"/>
          <w:szCs w:val="18"/>
        </w:rPr>
        <w:t xml:space="preserve"> РТ от 10.09.2018 N 763)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Общий объем финансирования Программы за счет средств бюджета Республики Татарстан в 2015 - 2021 годах составляет 49,4412 млн. рублей, в том числе:</w:t>
      </w:r>
    </w:p>
    <w:p w:rsidR="00561971" w:rsidRPr="00621401" w:rsidRDefault="00561971" w:rsidP="0062140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lastRenderedPageBreak/>
        <w:t xml:space="preserve">                                                             (млн. рублей)</w:t>
      </w:r>
    </w:p>
    <w:p w:rsidR="00561971" w:rsidRPr="00621401" w:rsidRDefault="00561971" w:rsidP="0062140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5499"/>
      </w:tblGrid>
      <w:tr w:rsidR="00561971" w:rsidRPr="00621401">
        <w:tc>
          <w:tcPr>
            <w:tcW w:w="102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549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Объем средств бюджета Республики Татарстан</w:t>
            </w:r>
          </w:p>
        </w:tc>
      </w:tr>
      <w:tr w:rsidR="00561971" w:rsidRPr="00621401">
        <w:tc>
          <w:tcPr>
            <w:tcW w:w="102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549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5,615</w:t>
            </w:r>
          </w:p>
        </w:tc>
      </w:tr>
      <w:tr w:rsidR="00561971" w:rsidRPr="00621401">
        <w:tc>
          <w:tcPr>
            <w:tcW w:w="102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549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4,37</w:t>
            </w:r>
          </w:p>
        </w:tc>
      </w:tr>
      <w:tr w:rsidR="00561971" w:rsidRPr="00621401">
        <w:tc>
          <w:tcPr>
            <w:tcW w:w="102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549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4,915</w:t>
            </w:r>
          </w:p>
        </w:tc>
      </w:tr>
      <w:tr w:rsidR="00561971" w:rsidRPr="00621401">
        <w:tc>
          <w:tcPr>
            <w:tcW w:w="102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549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8,1529</w:t>
            </w:r>
          </w:p>
        </w:tc>
      </w:tr>
      <w:tr w:rsidR="00561971" w:rsidRPr="00621401">
        <w:tc>
          <w:tcPr>
            <w:tcW w:w="102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549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8,7141</w:t>
            </w:r>
          </w:p>
        </w:tc>
      </w:tr>
      <w:tr w:rsidR="00561971" w:rsidRPr="00621401">
        <w:tc>
          <w:tcPr>
            <w:tcW w:w="102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549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8,8371</w:t>
            </w:r>
          </w:p>
        </w:tc>
      </w:tr>
      <w:tr w:rsidR="00561971" w:rsidRPr="00621401">
        <w:tc>
          <w:tcPr>
            <w:tcW w:w="102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549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8,8371</w:t>
            </w:r>
          </w:p>
        </w:tc>
      </w:tr>
    </w:tbl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Объемы финансирования Программы носят прогнозный характер и подлежат ежегодной корректировке с учетом возможностей бюджета Республики Татарстан.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Кроме того, на реализацию программных мероприятий предполагается использовать средства, выделяемые на финансирование основной деятельности исполнителей мероприятий.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pStyle w:val="ConsPlusTitle"/>
        <w:jc w:val="center"/>
        <w:outlineLvl w:val="1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IV. МЕХАНИЗМ РЕАЛИЗАЦИИ ПРОГРАММЫ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Планирование, взаимодействие, координацию и общий </w:t>
      </w:r>
      <w:proofErr w:type="gramStart"/>
      <w:r w:rsidRPr="00621401">
        <w:rPr>
          <w:rFonts w:ascii="Times New Roman" w:hAnsi="Times New Roman" w:cs="Times New Roman"/>
          <w:sz w:val="18"/>
          <w:szCs w:val="18"/>
        </w:rPr>
        <w:t>контроль за</w:t>
      </w:r>
      <w:proofErr w:type="gramEnd"/>
      <w:r w:rsidRPr="00621401">
        <w:rPr>
          <w:rFonts w:ascii="Times New Roman" w:hAnsi="Times New Roman" w:cs="Times New Roman"/>
          <w:sz w:val="18"/>
          <w:szCs w:val="18"/>
        </w:rPr>
        <w:t xml:space="preserve"> исполнением Программы осуществляет Министерство юстиции Республики Татарстан, которое ежегодно уточняет целевые показатели и затраты на мероприятия Программы, механизм реализации Программы и состав исполнителей, запрашивает у министерств и ведомств, ответственных за выполнение мероприятий, сведения о ходе выполнения Программы.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Финансирование мероприятий осуществляется через министерства и ведомства, ответственные за их реализацию и являющиеся исполнителями Программы.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Исполнители Программы, ответственные за реализацию соответствующих мероприятий, представляют в Министерство юстиции Республики Татарстан ежеквартально, до 5 числа месяца, следующего за отчетным периодом, информацию об исполнении мероприятий и освоенных денежных средствах, выделяемых исполнителям мероприятий, с нарастающим итогом и в целом за отчетный год.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Годовой отчет о ходе реализации и оценке эффективности Программы (далее - годовой отчет) Министерство юстиции Республики Татарстан совместно с соисполнителями до 1 февраля года, следующего </w:t>
      </w:r>
      <w:proofErr w:type="gramStart"/>
      <w:r w:rsidRPr="00621401">
        <w:rPr>
          <w:rFonts w:ascii="Times New Roman" w:hAnsi="Times New Roman" w:cs="Times New Roman"/>
          <w:sz w:val="18"/>
          <w:szCs w:val="18"/>
        </w:rPr>
        <w:t>за</w:t>
      </w:r>
      <w:proofErr w:type="gramEnd"/>
      <w:r w:rsidRPr="00621401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621401">
        <w:rPr>
          <w:rFonts w:ascii="Times New Roman" w:hAnsi="Times New Roman" w:cs="Times New Roman"/>
          <w:sz w:val="18"/>
          <w:szCs w:val="18"/>
        </w:rPr>
        <w:t>отчетным</w:t>
      </w:r>
      <w:proofErr w:type="gramEnd"/>
      <w:r w:rsidRPr="00621401">
        <w:rPr>
          <w:rFonts w:ascii="Times New Roman" w:hAnsi="Times New Roman" w:cs="Times New Roman"/>
          <w:sz w:val="18"/>
          <w:szCs w:val="18"/>
        </w:rPr>
        <w:t>, представляет Премьер-министру Республики Татарстан. Годовой отчет размещается на официальном сайте Кабинета Министров Республики Татарстан в информационно-телекоммуникационной сети Интернет в разделе "Противодействие коррупции".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(в ред. </w:t>
      </w:r>
      <w:hyperlink r:id="rId41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Постановления</w:t>
        </w:r>
      </w:hyperlink>
      <w:r w:rsidRPr="00621401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621401">
        <w:rPr>
          <w:rFonts w:ascii="Times New Roman" w:hAnsi="Times New Roman" w:cs="Times New Roman"/>
          <w:sz w:val="18"/>
          <w:szCs w:val="18"/>
        </w:rPr>
        <w:t>КМ</w:t>
      </w:r>
      <w:proofErr w:type="gramEnd"/>
      <w:r w:rsidRPr="00621401">
        <w:rPr>
          <w:rFonts w:ascii="Times New Roman" w:hAnsi="Times New Roman" w:cs="Times New Roman"/>
          <w:sz w:val="18"/>
          <w:szCs w:val="18"/>
        </w:rPr>
        <w:t xml:space="preserve"> РТ от 10.09.2018 N 763)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Годовой отчет содержит: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конкретные результаты, достигнутые за отчетный период;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перечень мероприятий, выполненных и не выполненных (с указанием причин) в установленные сроки;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анализ факторов, повлиявших на ход реализации Программы;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данные об использовании бюджетных ассигнований и иных средств на выполнение мероприятий;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иную информацию.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Внесение изменений в Программу осуществляется по инициативе и по согласованию с ответственным исполнителем мероприятий Программы либо во исполнение поручений Правительства Республики Татарстан в соответствии с установленными требованиями.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Министерство юстиции Республики Татарстан раз в полугодие представляет в Кабинет Министров Республики Татарстан информацию о ходе исполнения Программы. До 1 февраля наступившего года обобщенная за предыдущий год информация направляется в Управление Президента Республики Татарстан по вопросам </w:t>
      </w:r>
      <w:proofErr w:type="spellStart"/>
      <w:r w:rsidRPr="00621401">
        <w:rPr>
          <w:rFonts w:ascii="Times New Roman" w:hAnsi="Times New Roman" w:cs="Times New Roman"/>
          <w:sz w:val="18"/>
          <w:szCs w:val="18"/>
        </w:rPr>
        <w:t>антикоррупционной</w:t>
      </w:r>
      <w:proofErr w:type="spellEnd"/>
      <w:r w:rsidRPr="00621401">
        <w:rPr>
          <w:rFonts w:ascii="Times New Roman" w:hAnsi="Times New Roman" w:cs="Times New Roman"/>
          <w:sz w:val="18"/>
          <w:szCs w:val="18"/>
        </w:rPr>
        <w:t xml:space="preserve"> политики для включения в ежегодный сводный отчет о состоянии коррупции и реализации мер </w:t>
      </w:r>
      <w:proofErr w:type="spellStart"/>
      <w:r w:rsidRPr="00621401">
        <w:rPr>
          <w:rFonts w:ascii="Times New Roman" w:hAnsi="Times New Roman" w:cs="Times New Roman"/>
          <w:sz w:val="18"/>
          <w:szCs w:val="18"/>
        </w:rPr>
        <w:t>антикоррупционной</w:t>
      </w:r>
      <w:proofErr w:type="spellEnd"/>
      <w:r w:rsidRPr="00621401">
        <w:rPr>
          <w:rFonts w:ascii="Times New Roman" w:hAnsi="Times New Roman" w:cs="Times New Roman"/>
          <w:sz w:val="18"/>
          <w:szCs w:val="18"/>
        </w:rPr>
        <w:t xml:space="preserve"> политики в Республике Татарстан.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Министерство юстиции Республики Татарстан в установленном порядке направляет: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ежеквартально, до 25 числа месяца, следующего за отчетным периодом, в Министерство экономики Республики Татарстан - статистическую, справочную и аналитическую информацию о подготовке и реализации Программы, а также об эффективности использования финансовых средств по установленной форме;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ежегодно, до 1 марта года, следующего за отчетным периодом, в Министерство экономики Республики Татарстан и Министерство финансов Республики Татарстан - информацию о ходе работ по реализации Программы и эффективности использования финансовых средств.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Министерство юстиции Республики Татарстан ежеквартально проводит совещания с исполнителями Программы по вопросам исполнения отдельных мероприятий Программы.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(абзац введен </w:t>
      </w:r>
      <w:hyperlink r:id="rId42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Постановлением</w:t>
        </w:r>
      </w:hyperlink>
      <w:r w:rsidRPr="00621401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621401">
        <w:rPr>
          <w:rFonts w:ascii="Times New Roman" w:hAnsi="Times New Roman" w:cs="Times New Roman"/>
          <w:sz w:val="18"/>
          <w:szCs w:val="18"/>
        </w:rPr>
        <w:t>КМ</w:t>
      </w:r>
      <w:proofErr w:type="gramEnd"/>
      <w:r w:rsidRPr="00621401">
        <w:rPr>
          <w:rFonts w:ascii="Times New Roman" w:hAnsi="Times New Roman" w:cs="Times New Roman"/>
          <w:sz w:val="18"/>
          <w:szCs w:val="18"/>
        </w:rPr>
        <w:t xml:space="preserve"> РТ от 26.05.2016 N 354)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pStyle w:val="ConsPlusTitle"/>
        <w:jc w:val="center"/>
        <w:outlineLvl w:val="1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V. ОЦЕНКА СОЦИАЛЬНО-ЭКОНОМИЧЕСКОЙ ЭФФЕКТИВНОСТИ ПРОГРАММЫ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Общая эффективность Программы оценивается по степени достижения установленных целевых параметров, </w:t>
      </w:r>
      <w:r w:rsidRPr="00621401">
        <w:rPr>
          <w:rFonts w:ascii="Times New Roman" w:hAnsi="Times New Roman" w:cs="Times New Roman"/>
          <w:sz w:val="18"/>
          <w:szCs w:val="18"/>
        </w:rPr>
        <w:lastRenderedPageBreak/>
        <w:t>запланированных к 2021 году, реализации в установленные сроки предусмотренных мероприятий. Для оценки эффективности Программы используются результаты социологических исследований, а также материалы текущей отчетности министерств и ведомств.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621401">
        <w:rPr>
          <w:rFonts w:ascii="Times New Roman" w:hAnsi="Times New Roman" w:cs="Times New Roman"/>
          <w:sz w:val="18"/>
          <w:szCs w:val="18"/>
        </w:rPr>
        <w:t>в</w:t>
      </w:r>
      <w:proofErr w:type="gramEnd"/>
      <w:r w:rsidRPr="00621401">
        <w:rPr>
          <w:rFonts w:ascii="Times New Roman" w:hAnsi="Times New Roman" w:cs="Times New Roman"/>
          <w:sz w:val="18"/>
          <w:szCs w:val="18"/>
        </w:rPr>
        <w:t xml:space="preserve"> ред. </w:t>
      </w:r>
      <w:hyperlink r:id="rId43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Постановления</w:t>
        </w:r>
      </w:hyperlink>
      <w:r w:rsidRPr="00621401">
        <w:rPr>
          <w:rFonts w:ascii="Times New Roman" w:hAnsi="Times New Roman" w:cs="Times New Roman"/>
          <w:sz w:val="18"/>
          <w:szCs w:val="18"/>
        </w:rPr>
        <w:t xml:space="preserve"> КМ РТ от 10.09.2018 N 763)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Реализация мероприятий Программы к 2021 году позволит: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(в ред. </w:t>
      </w:r>
      <w:hyperlink r:id="rId44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Постановления</w:t>
        </w:r>
      </w:hyperlink>
      <w:r w:rsidRPr="00621401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621401">
        <w:rPr>
          <w:rFonts w:ascii="Times New Roman" w:hAnsi="Times New Roman" w:cs="Times New Roman"/>
          <w:sz w:val="18"/>
          <w:szCs w:val="18"/>
        </w:rPr>
        <w:t>КМ</w:t>
      </w:r>
      <w:proofErr w:type="gramEnd"/>
      <w:r w:rsidRPr="00621401">
        <w:rPr>
          <w:rFonts w:ascii="Times New Roman" w:hAnsi="Times New Roman" w:cs="Times New Roman"/>
          <w:sz w:val="18"/>
          <w:szCs w:val="18"/>
        </w:rPr>
        <w:t xml:space="preserve"> РТ от 10.09.2018 N 763)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повысить эффективность государственного управления в сфере противодействия коррупции;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повысить роль общественности в </w:t>
      </w:r>
      <w:proofErr w:type="spellStart"/>
      <w:r w:rsidRPr="00621401">
        <w:rPr>
          <w:rFonts w:ascii="Times New Roman" w:hAnsi="Times New Roman" w:cs="Times New Roman"/>
          <w:sz w:val="18"/>
          <w:szCs w:val="18"/>
        </w:rPr>
        <w:t>антикоррупционной</w:t>
      </w:r>
      <w:proofErr w:type="spellEnd"/>
      <w:r w:rsidRPr="00621401">
        <w:rPr>
          <w:rFonts w:ascii="Times New Roman" w:hAnsi="Times New Roman" w:cs="Times New Roman"/>
          <w:sz w:val="18"/>
          <w:szCs w:val="18"/>
        </w:rPr>
        <w:t xml:space="preserve"> деятельности органов исполнительной власти и органов местного самоуправления в Республике Татарстан;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формировать в обществе нетерпимое отношение к коррупции.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Кроме того, комплексное выполнение программных мероприятий будет способствовать развитию и укреплению </w:t>
      </w:r>
      <w:proofErr w:type="spellStart"/>
      <w:r w:rsidRPr="00621401">
        <w:rPr>
          <w:rFonts w:ascii="Times New Roman" w:hAnsi="Times New Roman" w:cs="Times New Roman"/>
          <w:sz w:val="18"/>
          <w:szCs w:val="18"/>
        </w:rPr>
        <w:t>антикоррупционных</w:t>
      </w:r>
      <w:proofErr w:type="spellEnd"/>
      <w:r w:rsidRPr="00621401">
        <w:rPr>
          <w:rFonts w:ascii="Times New Roman" w:hAnsi="Times New Roman" w:cs="Times New Roman"/>
          <w:sz w:val="18"/>
          <w:szCs w:val="18"/>
        </w:rPr>
        <w:t xml:space="preserve"> институтов в республике. Будет совершенствоваться </w:t>
      </w:r>
      <w:proofErr w:type="spellStart"/>
      <w:r w:rsidRPr="00621401">
        <w:rPr>
          <w:rFonts w:ascii="Times New Roman" w:hAnsi="Times New Roman" w:cs="Times New Roman"/>
          <w:sz w:val="18"/>
          <w:szCs w:val="18"/>
        </w:rPr>
        <w:t>антикоррупционное</w:t>
      </w:r>
      <w:proofErr w:type="spellEnd"/>
      <w:r w:rsidRPr="00621401">
        <w:rPr>
          <w:rFonts w:ascii="Times New Roman" w:hAnsi="Times New Roman" w:cs="Times New Roman"/>
          <w:sz w:val="18"/>
          <w:szCs w:val="18"/>
        </w:rPr>
        <w:t xml:space="preserve"> образование. Увеличится количество государственных и муниципальных служащих, прошедших курсы повышения квалификации по </w:t>
      </w:r>
      <w:proofErr w:type="spellStart"/>
      <w:r w:rsidRPr="00621401">
        <w:rPr>
          <w:rFonts w:ascii="Times New Roman" w:hAnsi="Times New Roman" w:cs="Times New Roman"/>
          <w:sz w:val="18"/>
          <w:szCs w:val="18"/>
        </w:rPr>
        <w:t>антикоррупционной</w:t>
      </w:r>
      <w:proofErr w:type="spellEnd"/>
      <w:r w:rsidRPr="00621401">
        <w:rPr>
          <w:rFonts w:ascii="Times New Roman" w:hAnsi="Times New Roman" w:cs="Times New Roman"/>
          <w:sz w:val="18"/>
          <w:szCs w:val="18"/>
        </w:rPr>
        <w:t xml:space="preserve"> тематике.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Социальный эффект Программы оценивается в более полной реализации гражданами своих конституционных прав и свобод.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Учитывая специфику Программы, определить прямой экономический эффект не представляется возможным, так как программные мероприятия не поддаются обычным статистическим измерениям и не могут быть выражены в стоимостной оценке. В то же время косвенный экономический эффект реализации мероприятий Программы может наблюдаться в результате формирования привлекательного имиджа Республики Татарстан, в том числе инвестиционной привлекательности, повышения предпринимательской активности, сокращения бюджетных потерь, связанных с проявлениями коррупции в органах исполнительной власти и органах местного самоуправления в республике.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В Программе используется система индикаторов и показателей, характеризующих результаты деятельности. Оценка эффективности Программы за весь период ее реализации проводится с учетом достижения к 2021 году показателей по индикаторам оценки результатов выполнения Программы, приведенных в </w:t>
      </w:r>
      <w:hyperlink w:anchor="P254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приложении</w:t>
        </w:r>
      </w:hyperlink>
      <w:r w:rsidRPr="00621401">
        <w:rPr>
          <w:rFonts w:ascii="Times New Roman" w:hAnsi="Times New Roman" w:cs="Times New Roman"/>
          <w:sz w:val="18"/>
          <w:szCs w:val="18"/>
        </w:rPr>
        <w:t xml:space="preserve"> к ней.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621401">
        <w:rPr>
          <w:rFonts w:ascii="Times New Roman" w:hAnsi="Times New Roman" w:cs="Times New Roman"/>
          <w:sz w:val="18"/>
          <w:szCs w:val="18"/>
        </w:rPr>
        <w:t>в</w:t>
      </w:r>
      <w:proofErr w:type="gramEnd"/>
      <w:r w:rsidRPr="00621401">
        <w:rPr>
          <w:rFonts w:ascii="Times New Roman" w:hAnsi="Times New Roman" w:cs="Times New Roman"/>
          <w:sz w:val="18"/>
          <w:szCs w:val="18"/>
        </w:rPr>
        <w:t xml:space="preserve"> ред. </w:t>
      </w:r>
      <w:hyperlink r:id="rId45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Постановления</w:t>
        </w:r>
      </w:hyperlink>
      <w:r w:rsidRPr="00621401">
        <w:rPr>
          <w:rFonts w:ascii="Times New Roman" w:hAnsi="Times New Roman" w:cs="Times New Roman"/>
          <w:sz w:val="18"/>
          <w:szCs w:val="18"/>
        </w:rPr>
        <w:t xml:space="preserve"> КМ РТ от 10.09.2018 N 763)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pStyle w:val="ConsPlusNormal"/>
        <w:jc w:val="right"/>
        <w:outlineLvl w:val="1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Приложение</w:t>
      </w:r>
    </w:p>
    <w:p w:rsidR="00561971" w:rsidRPr="00621401" w:rsidRDefault="00561971" w:rsidP="00621401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к Государственной программе</w:t>
      </w:r>
    </w:p>
    <w:p w:rsidR="00561971" w:rsidRPr="00621401" w:rsidRDefault="00561971" w:rsidP="00621401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"Реализация </w:t>
      </w:r>
      <w:proofErr w:type="spellStart"/>
      <w:r w:rsidRPr="00621401">
        <w:rPr>
          <w:rFonts w:ascii="Times New Roman" w:hAnsi="Times New Roman" w:cs="Times New Roman"/>
          <w:sz w:val="18"/>
          <w:szCs w:val="18"/>
        </w:rPr>
        <w:t>антикоррупционной</w:t>
      </w:r>
      <w:proofErr w:type="spellEnd"/>
    </w:p>
    <w:p w:rsidR="00561971" w:rsidRPr="00621401" w:rsidRDefault="00561971" w:rsidP="00621401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политики Республики Татарстан</w:t>
      </w:r>
    </w:p>
    <w:p w:rsidR="00561971" w:rsidRPr="00621401" w:rsidRDefault="00561971" w:rsidP="00621401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на 2015 - 2021 годы"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  <w:bookmarkStart w:id="1" w:name="P254"/>
      <w:bookmarkEnd w:id="1"/>
      <w:r w:rsidRPr="00621401">
        <w:rPr>
          <w:rFonts w:ascii="Times New Roman" w:hAnsi="Times New Roman" w:cs="Times New Roman"/>
          <w:sz w:val="18"/>
          <w:szCs w:val="18"/>
        </w:rPr>
        <w:t>ЦЕЛИ, ЗАДАЧИ, ИНДИКАТОРЫ ОЦЕНКИ РЕЗУЛЬТАТОВ ГОСУДАРСТВЕННОЙ</w:t>
      </w:r>
    </w:p>
    <w:p w:rsidR="00561971" w:rsidRPr="00621401" w:rsidRDefault="00561971" w:rsidP="00621401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ПРОГРАММЫ "РЕАЛИЗАЦИЯ АНТИКОРРУПЦИОННОЙ ПОЛИТИКИ</w:t>
      </w:r>
    </w:p>
    <w:p w:rsidR="00561971" w:rsidRPr="00621401" w:rsidRDefault="00561971" w:rsidP="00621401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РЕСПУБЛИКИ ТАТАРСТАН НА 2015 - 2021 ГОДЫ" И ФИНАНСИРОВАНИЕ</w:t>
      </w:r>
    </w:p>
    <w:p w:rsidR="00561971" w:rsidRPr="00621401" w:rsidRDefault="00561971" w:rsidP="00621401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ПО МЕРОПРИЯТИЯМ ПРОГРАММЫ</w:t>
      </w:r>
    </w:p>
    <w:p w:rsidR="00561971" w:rsidRPr="00621401" w:rsidRDefault="00561971" w:rsidP="0062140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561971" w:rsidRPr="0062140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>Список изменяющих документов</w:t>
            </w:r>
          </w:p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 xml:space="preserve">(в ред. </w:t>
            </w:r>
            <w:hyperlink r:id="rId46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Постановления</w:t>
              </w:r>
            </w:hyperlink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 xml:space="preserve"> </w:t>
            </w:r>
            <w:proofErr w:type="gramStart"/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>КМ</w:t>
            </w:r>
            <w:proofErr w:type="gramEnd"/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 xml:space="preserve"> РТ от 10.09.2018 N 763)</w:t>
            </w:r>
          </w:p>
        </w:tc>
      </w:tr>
    </w:tbl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spacing w:after="0" w:line="240" w:lineRule="auto"/>
        <w:rPr>
          <w:rFonts w:ascii="Times New Roman" w:hAnsi="Times New Roman" w:cs="Times New Roman"/>
          <w:sz w:val="18"/>
          <w:szCs w:val="18"/>
        </w:rPr>
        <w:sectPr w:rsidR="00561971" w:rsidRPr="00621401" w:rsidSect="0062140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88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31"/>
        <w:gridCol w:w="805"/>
        <w:gridCol w:w="1293"/>
        <w:gridCol w:w="964"/>
        <w:gridCol w:w="2098"/>
        <w:gridCol w:w="680"/>
        <w:gridCol w:w="737"/>
        <w:gridCol w:w="624"/>
        <w:gridCol w:w="624"/>
        <w:gridCol w:w="680"/>
        <w:gridCol w:w="680"/>
        <w:gridCol w:w="680"/>
        <w:gridCol w:w="624"/>
        <w:gridCol w:w="709"/>
        <w:gridCol w:w="709"/>
        <w:gridCol w:w="709"/>
        <w:gridCol w:w="708"/>
        <w:gridCol w:w="709"/>
        <w:gridCol w:w="709"/>
        <w:gridCol w:w="850"/>
      </w:tblGrid>
      <w:tr w:rsidR="00561971" w:rsidRPr="00621401" w:rsidTr="00621401">
        <w:tc>
          <w:tcPr>
            <w:tcW w:w="4036" w:type="dxa"/>
            <w:gridSpan w:val="2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Наименование основного мероприятия</w:t>
            </w:r>
          </w:p>
        </w:tc>
        <w:tc>
          <w:tcPr>
            <w:tcW w:w="1293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96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Сроки выполнения основных мероприятий</w:t>
            </w:r>
          </w:p>
        </w:tc>
        <w:tc>
          <w:tcPr>
            <w:tcW w:w="2098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Индикаторы оценки конечных результатов, единицы измерения</w:t>
            </w:r>
          </w:p>
        </w:tc>
        <w:tc>
          <w:tcPr>
            <w:tcW w:w="5329" w:type="dxa"/>
            <w:gridSpan w:val="8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Значения индикаторов</w:t>
            </w:r>
          </w:p>
        </w:tc>
        <w:tc>
          <w:tcPr>
            <w:tcW w:w="5103" w:type="dxa"/>
            <w:gridSpan w:val="7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Финансирование (за счет средств бюджета Республики Татарстан), млн. рублей</w:t>
            </w:r>
          </w:p>
        </w:tc>
      </w:tr>
      <w:tr w:rsidR="00561971" w:rsidRPr="00621401" w:rsidTr="00621401">
        <w:tc>
          <w:tcPr>
            <w:tcW w:w="4036" w:type="dxa"/>
            <w:gridSpan w:val="2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3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2013 год (базовый)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год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2016 год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год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2016 год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</w:tr>
      <w:tr w:rsidR="00561971" w:rsidRPr="00621401" w:rsidTr="00621401">
        <w:tc>
          <w:tcPr>
            <w:tcW w:w="4036" w:type="dxa"/>
            <w:gridSpan w:val="2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93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</w:tr>
      <w:tr w:rsidR="00561971" w:rsidRPr="00621401" w:rsidTr="00621401">
        <w:tc>
          <w:tcPr>
            <w:tcW w:w="18823" w:type="dxa"/>
            <w:gridSpan w:val="20"/>
          </w:tcPr>
          <w:p w:rsidR="00561971" w:rsidRPr="00621401" w:rsidRDefault="00561971" w:rsidP="00621401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Цели: выявление и устранение причин коррупции, противодействие условиям, способствующим ее проявлениям, формирование в обществе нетерпимого отношения к коррупции</w:t>
            </w:r>
          </w:p>
        </w:tc>
      </w:tr>
      <w:tr w:rsidR="00561971" w:rsidRPr="00621401" w:rsidTr="00621401">
        <w:tc>
          <w:tcPr>
            <w:tcW w:w="18823" w:type="dxa"/>
            <w:gridSpan w:val="20"/>
          </w:tcPr>
          <w:p w:rsidR="00561971" w:rsidRPr="00621401" w:rsidRDefault="00561971" w:rsidP="00621401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Задача 1. Совершенствование инструментов и механизмов, в том числе правовых и организационных, противодействия коррупции</w:t>
            </w:r>
          </w:p>
        </w:tc>
      </w:tr>
      <w:tr w:rsidR="00561971" w:rsidRPr="00621401" w:rsidTr="00621401">
        <w:tc>
          <w:tcPr>
            <w:tcW w:w="4036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1.1. Разработка нормативных правовых актов и внесение изменений в законодательные и иные нормативные правовые акты РТ о противодействии коррупции, муниципальные нормативные правовые акты во исполнение федерального законодательства и на основе обобщения практики применения действующих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антикоррупционных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норм в РТ</w:t>
            </w:r>
          </w:p>
        </w:tc>
        <w:tc>
          <w:tcPr>
            <w:tcW w:w="1293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Госсовет РТ &lt;*&gt;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Кабмин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Минюст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 w:val="restart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Доля органов государственной власти РТ и ОМС, внедривших внутренний контроль и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антикоррупционный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механизм в кадровую политику, процентов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737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4036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1.2. </w:t>
            </w:r>
            <w:proofErr w:type="gram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Действенное функционирование подразделений органов государственной власти и ОМС по профилактике коррупционных и иных правонарушений (должностных лиц кадровых служб, ответственных за работу по профилактике коррупционных и иных правонарушений (с освобождением от иных функций, не относящихся к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антикоррупционной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работе)) в соответствии с </w:t>
            </w:r>
            <w:hyperlink r:id="rId47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Указом</w:t>
              </w:r>
            </w:hyperlink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Президента Российской Федерации от 21 сентября 2009 года N 1065 "О проверке достоверности и полноты сведений, представляемых гражданами, претендующими</w:t>
            </w:r>
            <w:proofErr w:type="gram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и </w:t>
            </w:r>
            <w:hyperlink r:id="rId48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Указом</w:t>
              </w:r>
            </w:hyperlink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Президента РТ от 1 ноября 2010 года N УП-711 "О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Татарстан, и государственными гражданскими служащими Республики Татарстан, и соблюдения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государственными гражданскими служащими Республики Татарстан</w:t>
            </w:r>
            <w:proofErr w:type="gram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требований к служебному поведению", соблюдение принципа стабильности кадров, осуществляющих вышеуказанные функции</w:t>
            </w:r>
          </w:p>
        </w:tc>
        <w:tc>
          <w:tcPr>
            <w:tcW w:w="1293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4036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1.2.1. Проведение с соблюдением требований законодательства о государственной службе и муниципальной службе, о противодействии коррупции проверки достоверности и полноты сведений о доходах, расходах, об имуществе и обязательствах имущественного характера служащих, своих супруги (супруга) и несовершеннолетних детей, представляемых: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государственными, муниципальными служащими;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лицами, замещающими государственные и муниципальные должности.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Информирование органов Прокуратуры РТ о нарушениях, выявленных в ходе проверок</w:t>
            </w:r>
          </w:p>
        </w:tc>
        <w:tc>
          <w:tcPr>
            <w:tcW w:w="1293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Аппарат Президента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Прокуратура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4036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1.2.2. </w:t>
            </w:r>
            <w:proofErr w:type="gram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Проведение проверок соблюдения государственными служащими требований к служебному поведению, предусмотренных законодательством о государственной службе, и муниципальными служащими ограничений и запретов, предусмотренных законодательством о муниципальной службе, в том числе на предмет участия в предпринимательской деятельности с использованием баз данных Федеральной налоговой службы "Единый государственный реестр юридических лиц" и "Единый государственный реестр индивидуальных предпринимателей" (не менее одного раза в год)</w:t>
            </w:r>
            <w:proofErr w:type="gramEnd"/>
          </w:p>
        </w:tc>
        <w:tc>
          <w:tcPr>
            <w:tcW w:w="1293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4036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1.2.3. Проведение проверок информации о наличии или возможности возникновения конфликта интересов у государственного (муниципального) служащего, поступающей представителю нанимателя в установленном законодательством порядке</w:t>
            </w:r>
          </w:p>
        </w:tc>
        <w:tc>
          <w:tcPr>
            <w:tcW w:w="1293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4036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1.2.4. Проведение в порядке, определенном представителем нанимателя (работодателя), проверок сведений о фактах обращения в целях склонения государственного (муниципального) служащего к совершению коррупционных правонарушений</w:t>
            </w:r>
          </w:p>
        </w:tc>
        <w:tc>
          <w:tcPr>
            <w:tcW w:w="1293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4036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1.2.5. Систематическое проведение оценки коррупционных рисков, возникающих при реализации государственными (муниципальными) служащими функций, и внесение уточнений в перечни должностей государственной (муниципальной) службы, замещение которых связано с коррупционными рисками</w:t>
            </w:r>
          </w:p>
        </w:tc>
        <w:tc>
          <w:tcPr>
            <w:tcW w:w="1293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4036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1.2.6. Внедрение и использование в деятельности подразделений по профилактике коррупционных и иных правонарушений (должностных лиц, ответственных за профилактику коррупционных и иных правонарушений) компьютерных программ, разработанных на базе специального программного обеспечения в целях осуществления: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мониторинга и автоматизированного анализа сведений о доходах, расходах, об имуществе и обязательствах имущественного характера, представляемых лицами, претендующими на замещение должностей, включенных в соответствующие перечни, и лицами, замещающими указанные должности, с использованием баз данных о доходах, недвижимом имуществе (в том числе за рубежом), транспортных средствах, счетах, кредитах, ценных бумагах;</w:t>
            </w:r>
            <w:proofErr w:type="gramEnd"/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сбора, систематизации и рассмотрения обращений граждан о даче согласия на замещение в организации должности на условиях гражданско-правового договора (гражданско-правовых договоров) или на выполнение в данной организации работы (оказание данной организации услуг) на условиях трудового договора,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</w:t>
            </w:r>
            <w:proofErr w:type="gramEnd"/>
          </w:p>
        </w:tc>
        <w:tc>
          <w:tcPr>
            <w:tcW w:w="1293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внедрение - 2015 год,</w:t>
            </w:r>
          </w:p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использование - 2015 - 2021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4036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1.2.7. </w:t>
            </w:r>
            <w:proofErr w:type="gram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кадровой работы в части, касающейся ведения личных дел государственных служащих (лиц, замещающих муниципальные должности и должности муниципальной службы), в том числе контроля за актуализацией сведений, содержащихся в анкетах, представляемых при назначении на указанные должности и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поступлении на такую службу, об их родственниках и свойственниках (супругах своих братьев и сестер и о братьях и сестрах своих супругов), в целях выявления</w:t>
            </w:r>
            <w:proofErr w:type="gram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возможного конфликта интересов</w:t>
            </w:r>
          </w:p>
        </w:tc>
        <w:tc>
          <w:tcPr>
            <w:tcW w:w="1293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ИОГВ РТ и 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2018 - 2021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4036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 Обеспечение открытости деятельности комиссий при руководителях ИОГВ РТ по противодействию коррупции, комиссий по координации работы по противодействию коррупции в муниципальных районах и городских округах РТ, в том числе путем вовлечения в их деятельность представителей общественных советов и других институтов гражданского общества</w:t>
            </w:r>
          </w:p>
        </w:tc>
        <w:tc>
          <w:tcPr>
            <w:tcW w:w="1293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4036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1.4. Обеспечение действенного функционирования комиссий по соблюдению требований к служебному поведению государственных (муниципальных) служащих и урегулированию конфликта интересов в соответствии с установленными требованиями федерального и республиканского законодательств</w:t>
            </w:r>
          </w:p>
        </w:tc>
        <w:tc>
          <w:tcPr>
            <w:tcW w:w="1293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4036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1.5. Организация проверки деятельности комиссий по соблюдению требований к служебному поведению государственных (муниципальных) служащих и урегулированию конфликта интересов, а также работы подразделений кадровых служб органов государственной власти и органов местного самоуправления по профилактике коррупционных и иных правонарушений</w:t>
            </w:r>
          </w:p>
        </w:tc>
        <w:tc>
          <w:tcPr>
            <w:tcW w:w="1293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Прокуратура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4036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1.6. Размещение в соответствии с законодательством на сайтах ИОГВ РТ, ОМС сведений о доходах, расходах, имуществе и обязательствах имущественного характера государственных гражданских служащих и муниципальных служащих согласно правилам, установленным законодательством</w:t>
            </w:r>
          </w:p>
        </w:tc>
        <w:tc>
          <w:tcPr>
            <w:tcW w:w="1293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4036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1.7. Методическая и практическая помощь в обеспечении деятельности ОМС по вопросам противодействия коррупции</w:t>
            </w:r>
          </w:p>
        </w:tc>
        <w:tc>
          <w:tcPr>
            <w:tcW w:w="1293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Президента РТ по вопросам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антикоррупционной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политики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Департамент государственной службы и кадров при Президенте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Минюст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образовательные организации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Совет муниципальных образований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4036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1.8. </w:t>
            </w:r>
            <w:proofErr w:type="gram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контроля за выполнением требований федеральных законов от 3 декабря 2012 года </w:t>
            </w:r>
            <w:hyperlink r:id="rId49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N 230-ФЗ</w:t>
              </w:r>
            </w:hyperlink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"О контроле за соответствием расходов лиц, замещающих государственные должности, и иных лиц их доходам" и от 7 мая 2013 года </w:t>
            </w:r>
            <w:hyperlink r:id="rId50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N 79-ФЗ</w:t>
              </w:r>
            </w:hyperlink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</w:t>
            </w:r>
            <w:proofErr w:type="gram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Федерации, владеть и (или) пользоваться иностранными финансовыми инструментами".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Информирование органов Прокуратуры РТ о нарушениях, выявленных в ходе проверок</w:t>
            </w:r>
          </w:p>
        </w:tc>
        <w:tc>
          <w:tcPr>
            <w:tcW w:w="1293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Департамент государственной службы и кадров при Президенте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Управление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Президента РТ по вопросам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антикоррупционной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политики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МВД по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Прокуратура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4036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1.9. Организация анализа исполнения государственными органами, ОМС законодательства о государственной гражданской службе, муниципальной службе, о противодействии коррупции</w:t>
            </w:r>
          </w:p>
        </w:tc>
        <w:tc>
          <w:tcPr>
            <w:tcW w:w="1293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Департамент государственной службы и кадров при Президенте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Управление по работе с территориями Президента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мероприятий (1 раз в 3 года)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4036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1.10. Организация и проведение ротации государственных гражданских служащих в установленном порядке</w:t>
            </w:r>
          </w:p>
        </w:tc>
        <w:tc>
          <w:tcPr>
            <w:tcW w:w="1293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Департамент государственной службы и кадров при Президенте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Выполнение плана проведения ротации государственных гражданских служащих РТ, процентов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4036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1.11. Изучение эффективности организации деятельности по противодействию коррупции в органах государственной власти РТ, ОМС, государственных и муниципальных организациях в РТ.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Подготовка предложений и рекомендаций по недопущению условий для проявления коррупции, минимизации последствий коррупционных правонарушений и совершенствованию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антикоррупционной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работы в органах государственной власти РТ, ОМС, государственных и муниципальных организациях в РТ</w:t>
            </w:r>
          </w:p>
        </w:tc>
        <w:tc>
          <w:tcPr>
            <w:tcW w:w="1293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Президента РТ по вопросам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антикоррупционной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политики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Республиканская экспертная группа по вопросам противодействия коррупции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мероприятий в ИОГВ РТ и ОМС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4036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1.12. Организация работы по внесению изменений в уставы подведомственных учреждений, трудовые договоры с руководителями и сотрудниками подведомственных учреждений, наделенными организационно-распорядительными, административно-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хозяйственными функциями, в части норм, регулирующих вопросы предотвращения и урегулирования конфликта интересов</w:t>
            </w:r>
          </w:p>
        </w:tc>
        <w:tc>
          <w:tcPr>
            <w:tcW w:w="1293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ОМС (по согласованию), имеющие подведомственные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учреждения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2018 год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Доля подведомственных учреждений, в уставы которых, трудовые договоры с руководителями и сотрудниками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подведомственных учреждений, наделенными организационно-распорядительными, административно-хозяйственными функциями, внесены нормы, регулирующие вопросы предотвращения и урегулирования конфликта интересов, от общего числа подведомственных учреждений, процентов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4036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1.13. Обеспечение утверждения и последующего исполнения годовых планов работ комиссий при руководителях ИОГВ РТ по противодействию коррупции, комиссий по координации работы по противодействию коррупции в муниципальных районах и городских округах РТ</w:t>
            </w:r>
          </w:p>
        </w:tc>
        <w:tc>
          <w:tcPr>
            <w:tcW w:w="1293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2016 - 2021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заседаний соответствующих комиссий в год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18823" w:type="dxa"/>
            <w:gridSpan w:val="20"/>
          </w:tcPr>
          <w:p w:rsidR="00561971" w:rsidRPr="00621401" w:rsidRDefault="00561971" w:rsidP="00621401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Задача 2. Выявление и устранение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коррупциогенных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факторов в нормативных правовых актах и проектах нормативных правовых актов посредством проведения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антикоррупционной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экспертизы, обеспечение условий для проведения независимой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антикоррупционной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экспертизы проектов нормативных правовых актов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2.1. Принятие практических мер по организации эффективного проведения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антикоррупционной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экспертизы нормативных правовых актов и их проектов, ежегодного обобщения результатов ее проведения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Минюст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 w:val="restart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Доля законодательных и иных нормативных правовых актов, подвергнутых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антикоррупционной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экспертизе на стадии разработки их проектов, процентов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737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2.2. Создание необходимых условий для проведения независимой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антикоррупционной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экспертизы проектов нормативных правовых актов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Минюст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2.3. Проведение семинаров (тренингов) с лицами, привлекаемыми к проведению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антикоррупционной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экспертизы республиканских и муниципальных нормативных правовых актов и проектов нормативных правовых актов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Минюст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Управление Минюста РФ по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2.4. Организация и проведение ежегодного республиканского конкурса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экспертов по проведению независимой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антикоррупционной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экспертизы нормативных правовых актов и проектов нормативных правовых актов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Минюст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Минюста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РФ по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2016 - 2021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Проведенных мероприятий в год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0,26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0,26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0,26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0,26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0,26</w:t>
            </w:r>
          </w:p>
        </w:tc>
      </w:tr>
      <w:tr w:rsidR="00561971" w:rsidRPr="00621401" w:rsidTr="00621401">
        <w:tc>
          <w:tcPr>
            <w:tcW w:w="18823" w:type="dxa"/>
            <w:gridSpan w:val="20"/>
          </w:tcPr>
          <w:p w:rsidR="00561971" w:rsidRPr="00621401" w:rsidRDefault="00561971" w:rsidP="00621401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Задача 3. Оценка состояния коррупции посредством проведения мониторинговых исследований</w:t>
            </w:r>
          </w:p>
        </w:tc>
      </w:tr>
      <w:tr w:rsidR="00561971" w:rsidRPr="00621401" w:rsidTr="00621401">
        <w:tc>
          <w:tcPr>
            <w:tcW w:w="3231" w:type="dxa"/>
            <w:vMerge w:val="restart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3.1. Исполнение государственного задания по организации социологических опросов различных групп населения в целях мониторинга состояния коррупции, выявления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коррупциогенных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факторов, оценки эффективности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антикоррупционных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мер.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Информирование граждан об основных полученных результатах и выводах. Подготовка предложений по совершенствованию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антикоррупционных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мер</w:t>
            </w:r>
          </w:p>
        </w:tc>
        <w:tc>
          <w:tcPr>
            <w:tcW w:w="2098" w:type="dxa"/>
            <w:gridSpan w:val="2"/>
            <w:vMerge w:val="restart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Комитет РТ по социально-экономическому мониторингу</w:t>
            </w:r>
          </w:p>
        </w:tc>
        <w:tc>
          <w:tcPr>
            <w:tcW w:w="96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 w:val="restart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Полнота исполнения государственного задания на организацию социологических опросов, процентов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37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0,997</w:t>
            </w:r>
          </w:p>
        </w:tc>
        <w:tc>
          <w:tcPr>
            <w:tcW w:w="709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0,997</w:t>
            </w:r>
          </w:p>
        </w:tc>
        <w:tc>
          <w:tcPr>
            <w:tcW w:w="709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0,997</w:t>
            </w:r>
          </w:p>
        </w:tc>
        <w:tc>
          <w:tcPr>
            <w:tcW w:w="708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0,997</w:t>
            </w:r>
          </w:p>
        </w:tc>
        <w:tc>
          <w:tcPr>
            <w:tcW w:w="709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0,997</w:t>
            </w:r>
          </w:p>
        </w:tc>
        <w:tc>
          <w:tcPr>
            <w:tcW w:w="709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0,997</w:t>
            </w:r>
          </w:p>
        </w:tc>
        <w:tc>
          <w:tcPr>
            <w:tcW w:w="850" w:type="dxa"/>
            <w:tcBorders>
              <w:bottom w:val="nil"/>
            </w:tcBorders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0,997</w:t>
            </w:r>
          </w:p>
        </w:tc>
      </w:tr>
      <w:tr w:rsidR="00561971" w:rsidRPr="00621401" w:rsidTr="00621401">
        <w:tc>
          <w:tcPr>
            <w:tcW w:w="3231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8" w:type="dxa"/>
            <w:gridSpan w:val="2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561971" w:rsidRPr="00621401" w:rsidRDefault="00561971" w:rsidP="0062140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3.2. Проведение мониторинга эффективности деятельности ИОГВ РТ, территориальных органов федеральных органов исполнительной власти по РТ, ОМС муниципальных районов и городских округов РТ по реализации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антикоррупционных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мер на территории РТ, а также информационное взаимодействие по вопросам противодействия коррупции с иными государственными органами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Комитет РТ по социально-экономическому мониторингу,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согласованию), территориальные органы федеральных органов исполнительной власти по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иные государственные органы и организации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3.3. Проведение отраслевых исследований коррупционных факторов и реализуемых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антикоррупционных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мер среди целевых групп. Использование полученных результатов для выработки превентивных мер в рамках противодействия коррупции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3.4. Совершенствование </w:t>
            </w:r>
            <w:proofErr w:type="gram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методики проведения мониторинга эффективности деятельности</w:t>
            </w:r>
            <w:proofErr w:type="gram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ИОГВ РТ, территориальных органов федеральных органов исполнительной власти по РТ,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ОМС муниципальных районов и городских округов РТ по реализации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антикоррупционных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мер на территории РТ, а также информационного взаимодействия по вопросам противодействия коррупции с иными государственными органами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Комитет РТ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по социально-экономическому мониторингу,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Аппарат Президента РТ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Кабмин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Академия наук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Минюст РТ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3.5. Проведение мониторинга вовлеченности институтов гражданского общества в реализацию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антикоррупционной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политики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Общественная палата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18823" w:type="dxa"/>
            <w:gridSpan w:val="20"/>
          </w:tcPr>
          <w:p w:rsidR="00561971" w:rsidRPr="00621401" w:rsidRDefault="00561971" w:rsidP="00621401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Задача 4. Активизация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антикоррупционного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обучения и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антикоррупционной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пропаганды, вовлечение кадровых, материальных, информационных и других ресурсов гражданского общества в противодействие коррупции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4.1. Проведение курсов повышения квалификации государственных (муниципальных) служащих с включением в образовательные программы дисциплин по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антикоррупционной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тематике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Департамент государственной службы и кадров при Президенте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Президента РТ по вопросам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антикоррупционной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политики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 w:val="restart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Доля государственных гражданских (муниципальных) служащих, прошедших повышение квалификации, процентов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737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4.1.1. Обеспечение в централизованном порядке повышения квалификации государственных гражданских служащих РТ и муниципальных служащих, в должностные обязанности которых входит участие в противодействии коррупции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Департамент государственной службы и кадров при Президенте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Президента РТ по вопросам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антикоррупционной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политики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Совет муниципальных образований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Совет ректоров вузов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4.1.2. Проведение курсов повышения квалификации государственных гражданских (муниципальных) служащих РТ, впервые поступивших на государственную (муниципальную) службу, в том числе на должности, включенные в перечни должностей, установленные нормативными правовыми актами Российской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Федерации, по образовательным программам, содержащим дисциплины по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антикоррупционной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тематике (не менее 8 академических часов по образовательной программе)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Департамент государственной службы и кадров при Президенте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Президента РТ по вопросам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антикоррупционной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политики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2018 - 2021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4.2. Организация и проведение краткосрочных специализированных семинаров, направленных на повышение квалификации отдельных категорий государственных гражданских служащих РТ и муниципальных служащих, а также представителей общественности и иных лиц, принимающих участие в противодействии коррупции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Президента РТ по вопросам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антикоррупционной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политики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Департамент государственной службы и кадров при Президенте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мероприятий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4.2.1. Включение в программы курсов повышения квалификации для отраслевых специалистов вопросов профилактики коррупции (не менее 4 часов)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Совет ректоров вузов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2018 - 2021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Количество курсов повышения квалификации для отраслевых специалистов, включающих вопросы профилактики коррупции, от общего количества организуемых ИОГВ РТ курсов повышения квалификации, процентов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&gt;=50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&gt;=50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&gt;=50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&gt;=50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4.3. Осуществление закупок на разработку, издание, последующее обновление и распространение в государственных органах и органах местного самоуправления методических материалов, направленных на совершенствование деятельности по противодействию коррупции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МОиН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РТ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 w:val="restart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Обеспеченность методическими материалами по вопросам совершенствования деятельности по противодействию коррупции государственных органов и ОМС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37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0,09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0,075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0,075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0,075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0,075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0,075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0,075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4.3.1. Разработка, распространение и актуализация в ИОГВ РТ и в ОМС методических информационных материалов по противодействию коррупции в подведомственных учреждениях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согласованию), имеющие подведомственные учреждения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2018 - 2021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4.3.2. Разработка и реализация </w:t>
            </w:r>
            <w:proofErr w:type="spellStart"/>
            <w:proofErr w:type="gram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блок-кейса</w:t>
            </w:r>
            <w:proofErr w:type="spellEnd"/>
            <w:proofErr w:type="gram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"Формирование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антикоррупционного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мышления у участников образовательного процесса" программы повышения квалификации государственных гражданских и муниципальных служащих РТ "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Антикоррупционная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политика"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МОиН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Институт развития образования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2018 - 2021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Охват обучающихся по программе повышения квалификации государственных гражданских и муниципальных служащих РТ "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Антикоррупционная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политика", процентов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4.3.3. Разработка и реализация </w:t>
            </w:r>
            <w:proofErr w:type="gram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программы повышения квалификации руководителей органов управления</w:t>
            </w:r>
            <w:proofErr w:type="gram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образованием муниципальных районов РТ, педагогических работников "Формирование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антикоррупционного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мышления у участников образовательного процесса"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МОиН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Институт развития образования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Совет ректоров вузов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2018 - 2021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Охват обучающихся по программе </w:t>
            </w:r>
            <w:proofErr w:type="gram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повышения квалификации руководителей органов управления</w:t>
            </w:r>
            <w:proofErr w:type="gram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образованием муниципальных районов РТ, педагогических работников "Формирование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антикоррупционного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мышления у участников образовательного процесса", процентов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4.4. Осуществление работы по формированию у служащих и работников государственных органов, государственных и муниципальных организаций отрицательного отношения к коррупции с привлечением к данной работе общественных советов, общественных объединений, участвующих в противодействии коррупции, и других институтов гражданского общества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 w:val="restart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Доля государственных гражданских (муниципальных) служащих, государственных и муниципальных организаций, с которыми проведены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антикоррупционные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мероприятия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4.4.1. Рассмотрение на заседаниях общественных советов органов государственной власти и местного самоуправления (муниципальных районов и городских округов) РТ, на сходах граждан отчетов о реализации программ противодействия коррупции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2018 - 2021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4.4.2. </w:t>
            </w:r>
            <w:proofErr w:type="gram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комплекса организационных, разъяснительных и иных мер по соблюдению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государственными (муниципальными) служащими ограничений, запретов, а также по исполнению обязанностей, установленных в целях противодействия коррупции, в том числе ограничений, касающихся дарения и получения подарков, с привлечением к данной работе общественных советов при ИОГВ РТ и ОМС в РТ, общественных объединений, участвующих в противодействии коррупции, и других институтов гражданского общества</w:t>
            </w:r>
            <w:proofErr w:type="gramEnd"/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4.4.3. </w:t>
            </w:r>
            <w:proofErr w:type="gram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С учетом положений международных актов в области противодействия коррупции о криминализации обещания дачи взятки или получения взятки и предложения дачи взятки или получения взятки и опыта иностранных государств разработать и осуществить комплекс организационных, разъяснительных и иных мер по недопущению государственными (муниципальными) служащими поведения, которое может восприниматься окружающими как обещание или предложение дачи взятки либо как согласие принять взятку или как</w:t>
            </w:r>
            <w:proofErr w:type="gram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просьба о даче взятки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4.5. Осуществление закупок на издание и распространение в государственных органах и ОМС научно-практического журнала "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Антикоррупционный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бюллетень"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МОиН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Президента РТ по вопросам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антикоррупционной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политики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Количество выпусков журнала тиражом 300 экземпляров (1 раз в год)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0,21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0,22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0,23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0,24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0,25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0,25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4.6. Проведение закупок на осуществление выпуска цикла телепередач по правовому просвещению населения в сфере противодействия коррупции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Агентство "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Татмедиа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Количество выпущенных в эфир телепередач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1,122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1,492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1,563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1,638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1,709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1,782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1,782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4.7. Организация разработки и трансляции на республиканских телеканалах информационно-разъяснительных и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информационно-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имиджевых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видеоматериалов социальной направленности в целях формирования в обществе нетерпимого отношения к коррупции и пропаганды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антикоррупционного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поведения (на двух государственных языках РТ)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Агентство "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Татмедиа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Количество трансляций социальных роликов на республиканских телевизионных каналах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220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260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280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0,13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4.8. Организация проведения заседаний круглых столов, брифингов и конференций по вопросам противодействия коррупции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Агентство "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Татмедиа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мероприятий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4.9. Организация проведения всероссийской научно-практической конференции по вопросам противодействия коррупции с международным участием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МОиН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Президента РТ по вопросам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антикоррупционной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политики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конференций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0,203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0,203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0,203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0,203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0,203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0,203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0,203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4.10. Организация проведения цикла специальных агитационно-общественных акций среди студентов организаций высшего профессионального образования РТ, направленных на решение задач формирования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антикоррупционного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поведения, в том числе проведение конкурсов социальной рекламы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антикоррупционной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направленности (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видеоконкурс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, конкурс плакатов,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фотокросс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и др.)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Министерство по делам молодежи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Совет ректоров вузов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ежегодных акций в городах РТ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0,451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0,481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0,511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0,541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0,571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0,601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0,601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4.11. Организация проведения цикла научно-дискуссионных, а также информационно-просветительских общественных акций, в том числе приуроченных к Международному дню борьбы с коррупцией, с участием студентов образовательных организаций высшего и среднего профессионального образования РТ, ученых и работающей молодежи, направленных на решение задач формирования нетерпимого отношения к коррупции, повышения уровня правосознания и правовой культуры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Министерство по делам молодежи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Совет ректоров вузов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научно-практических конференций, встреч, дебатов, форумов, заседаний круглых столов и семинаров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0,372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0,382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0,392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0,402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0,412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0,422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0,422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4.12. Организация разработки цикла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учебно-методических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антикоррупционных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пособий и рабочих тетрадей, рассчитанных на различные возрастные группы детей (на двух государственных языках РТ), и внедрение их в практику работы образовательных организаций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МОиН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разработка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учебных материалов - 2015 год,</w:t>
            </w:r>
          </w:p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внедрение в образовательных организациях - 2015 - 2021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Количество внеклассных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часов, проведенных в образовательных организациях РТ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60 тыс.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часов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60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тыс. часов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60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тыс. часов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60 тыс.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часов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60 тыс.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часов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60 тыс.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часов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60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тыс. часов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1,75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4.13. Организация информационного сопровождения мероприятий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антикоррупционной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направленности, просветительской работы в обществе по вопросам противостояния коррупции в любых ее проявлениях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Агентство "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Татмедиа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 w:val="restart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Доля проведенных мероприятий, направленных на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антикоррупционное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обучение и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антикоррупционную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пропаганду, от общего количества запланированных на год, процентов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4.14. Проведение мониторинга материалов республиканских СМИ на тему коррупции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Агентство "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Татмедиа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4.15. Опубликование в газете "События недели" - "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Атна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вакыйгалары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" материалов по тематике "Правовое просвещение в области противодействия коррупции"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Агентство "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Татмедиа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4.16. </w:t>
            </w:r>
            <w:proofErr w:type="gram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Подготовка и внесение в установленном порядке предложений по включению в государственные образовательные стандарты высшего профессионального образования требований о формировании у обучающихся нетерпимости к коррупционному поведению как компонента профессиональной этики</w:t>
            </w:r>
            <w:proofErr w:type="gramEnd"/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МОиН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Совет ректоров вузов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4.17. Учреждение номинации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СТЭМов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антикоррупционной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направленности в рамках республиканского открытого фестиваля "Студенческая весна"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Министерство по делам молодежи РТ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4.18. Проведение конкурса сочинений "Будущее моей страны - в моих руках!", творческих работ учащихся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национальных школ на родном языке на тему "Скажем коррупции "Нет"!" и детских рисунков "Надо жить честно!", республиканского конкурса творческих работ среди студентов профессиональных образовательных организаций "На страже закона, против коррупции!"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МОиН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Президента РТ по вопросам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антикоррупционной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политики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4.19. Организация проведения конкурса научно-прикладных исследовательских работ на тему реализации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антикоррупционной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политики РТ среди профессорско-преподавательского состава образовательных организаций, научно-исследовательских организаций, аспирантов и студентов образовательных организаций в целях распространения правовых знаний в образовательных организациях РТ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МОиН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Президента РТ по вопросам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антикоррупционной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политики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4.20. Организация специального журналистского конкурса среди республиканских СМИ на лучшее освещение вопросов противодействия коррупции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Агентство "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Татмедиа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2015, 2017 - 2021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конкурсов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0,564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0,564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0,564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0,564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0,564</w:t>
            </w:r>
          </w:p>
        </w:tc>
      </w:tr>
      <w:tr w:rsidR="00561971" w:rsidRPr="00621401" w:rsidTr="00621401">
        <w:tc>
          <w:tcPr>
            <w:tcW w:w="18823" w:type="dxa"/>
            <w:gridSpan w:val="20"/>
          </w:tcPr>
          <w:p w:rsidR="00561971" w:rsidRPr="00621401" w:rsidRDefault="00561971" w:rsidP="00621401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Задача 5. Обеспечение открытости, доступности для населения деятельности государственных и муниципальных органов, укрепление их связи с гражданским обществом, стимулирование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антикоррупционной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активности общественности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5.1. Обеспечение соблюдения положений административных регламентов предоставления государственных (муниципальных) услуг ИОГВ РТ, ОМС при предоставлении государственных (муниципальных) услуг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 w:val="restart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Уровень удовлетворенности граждан качеством предоставления государственных и муниципальных услуг, процентов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737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5.2. Проведение мониторинга: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предоставления государственных услуг и выполнения ИОГВ РТ административных регламентов предоставления государственных услуг;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качества предоставления муниципальных услуг при использовании административных регламентов, в том числе путем опросов конечных потребителей услуг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Минэкономики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ЦЭСИ РТ при КМ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  <w:vMerge w:val="restart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5.3. Совершенствование системы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</w:t>
            </w:r>
          </w:p>
        </w:tc>
        <w:tc>
          <w:tcPr>
            <w:tcW w:w="2098" w:type="dxa"/>
            <w:gridSpan w:val="2"/>
            <w:vMerge w:val="restart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Минэкономики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Министерство информатизации и связи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ЦЭСИ РТ при КМ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Доля граждан, имеющих доступ к получению государственных и муниципальных услуг по принципу одного окна по месту пребывания, в том числе в многофункциональных центрах предоставления государственных и муниципальных услуг, процентов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8" w:type="dxa"/>
            <w:gridSpan w:val="2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Среднее число обращений представителей </w:t>
            </w:r>
            <w:proofErr w:type="spellStart"/>
            <w:proofErr w:type="gram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бизнес-сообщества</w:t>
            </w:r>
            <w:proofErr w:type="spellEnd"/>
            <w:proofErr w:type="gram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в орган государственной власти, ОМС для получения одной услуги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5.4. </w:t>
            </w:r>
            <w:proofErr w:type="gram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наполнения раздела "Противодействие коррупции" официальных сайтов ИОГВ РТ, ОМС муниципальных районов и городских округов в соответствии с законодательством и </w:t>
            </w:r>
            <w:hyperlink r:id="rId51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требованиями</w:t>
              </w:r>
            </w:hyperlink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, установленными постановлением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Кабмина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РТ от 04.04.2013 N 225 "Об утверждении Единых требований к размещению и наполнению разделов официальных сайтов исполнительных органов государственной власти РТ в информационно-телекоммуникационной сети Интернет по вопросам противодействия коррупции"</w:t>
            </w:r>
            <w:proofErr w:type="gramEnd"/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Доля ИОГВ РТ и ОМС муниципальных районов и городских округов, обеспечивающих наполнение информацией своих официальных сайтов в соответствии с законодательством и </w:t>
            </w:r>
            <w:hyperlink r:id="rId52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требованиями</w:t>
              </w:r>
            </w:hyperlink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, установленными постановлением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Кабмина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РТ от 04.04.2013 N 225 "Об утверждении Единых требований к размещению и наполнению разделов официальных сайтов ИОГВ РТ в информационно-телекоммуникационной сети Интернет по вопросам противодействия коррупции", процентов</w:t>
            </w:r>
            <w:proofErr w:type="gramEnd"/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5.5. Проведение мониторинга уведомлений о коррупционных проявлениях, поступающих в государственную информационную систему РТ "Народный контроль"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Уполномоченный по правам человека в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 w:val="restart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Доля проведенных мероприятий, направленных на обеспечение открытости, доступности для населения деятельности государственных и муниципальных органов, укрепление их связи с гражданским обществом, стимулирование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антикоррупционной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активности общественности, от общего количества запланированных на год, процентов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5.6. Обеспечение функционирования в ИОГВ РТ, ОМС телефонов доверия, горячих линий, </w:t>
            </w:r>
            <w:proofErr w:type="spellStart"/>
            <w:proofErr w:type="gram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Интернет-приемных</w:t>
            </w:r>
            <w:proofErr w:type="spellEnd"/>
            <w:proofErr w:type="gram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, других информационных каналов, позволяющих гражданам сообщать о ставших известными им фактах коррупции, причинах и условиях, способствующих их совершению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5.7. Формирование рейтинга открытости и доступности деятельности ИОГВ РТ и ОМС в РТ в процессе общения с предпринимательским сообществом РТ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ТПП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Минпромторг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Минэкономики РТ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5.8. Осуществление публикаций в СМИ информации и размещение на Интернет-сайтах ежегодных отчетов о состоянии коррупции и реализации мер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антикоррупционной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политики в РТ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Президента РТ по вопросам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антикоррупционной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политики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5.9. Проведение ежеквартального анализа обращений граждан, поступающих Главному федеральному инспектору по РТ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Аппарат Главного федерального инспектора по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5.10. </w:t>
            </w:r>
            <w:proofErr w:type="gram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работы по проведению мониторинга информации о коррупционных проявлениях в деятельности должностных лиц, размещенной в СМИ и содержащейся в поступающих обращениях граждан и юридических лиц, с ежеквартальным обобщением и рассмотрением его результатов на заседаниях комиссий при руководителях ИОГВ РТ по противодействию коррупции, комиссий по координации работы по противодействию коррупции в муниципальных районах и городских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округах Республики Татарстан</w:t>
            </w:r>
            <w:proofErr w:type="gramEnd"/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5.11. Доведение до СМИ информации о мерах, принимаемых органами ИОГВ РТ и ОМС по противодействию коррупции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5.12. Формирование системы общественного контроля в различных сферах общественными объединениями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Общественная палата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5.12.1. Проведение общественных обсуждений (с привлечением экспертного сообщества) Государственной программы "Реализация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антикоррупционной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политики Республики Татарстан на 2015 - 2021 годы"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Общественная палата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2018 - 2021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5.13. Оформление и поддержание в актуальном состоянии специальных информационных стендов и иных форм представления информации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антикоррупционного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содержания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5.14. Обеспечение работы Общественной приемной по вопросам противодействия коррупции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Общественная палата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ТПП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ТРО Общероссийской общественной организации "Ассоциация юристов России"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приемов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18823" w:type="dxa"/>
            <w:gridSpan w:val="20"/>
          </w:tcPr>
          <w:p w:rsidR="00561971" w:rsidRPr="00621401" w:rsidRDefault="00561971" w:rsidP="00621401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Задача 6. Обеспечение открытости, добросовестной конкуренции и объективности при осуществлении закупок товаров, работ, услуг для обеспечения государственных и муниципальных нужд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6.1. Проведение плановых и внеплановых проверок осуществления закупок товаров (работ, услуг) для государственных и муниципальных нужд, анализа результатов этих проверок и разработка предложений по устранению выявленных нарушений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Минфин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УФАС по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Прокуратура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 w:val="restart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Доля органов государственной власти и ОМС, обеспечивших прозрачность деятельности по осуществлению закупок товаров, работ, услуг для обеспечения государственных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(муниципальных) нужд, процентов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75</w:t>
            </w:r>
          </w:p>
        </w:tc>
        <w:tc>
          <w:tcPr>
            <w:tcW w:w="737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6.2. Реализация мер, способствующих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снижению уровня коррупции при осуществлении закупок товаров (работ, услуг) для государственных и муниципальных нужд, в том числе проведение мероприятий по обеспечению открытости и доступности осуществляемых закупок, а также реализация мер по обеспечению прав и законных интересов участников закупок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Госкомитет РТ по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закупкам,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2015 -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6.2.1. </w:t>
            </w:r>
            <w:proofErr w:type="gram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ведомственного контроля за закупками подведомственных организаций ИОГВ РТ, осуществляемых в соответствии с федеральными законами от 18 июля 2011 года </w:t>
            </w:r>
            <w:hyperlink r:id="rId53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N 223-ФЗ</w:t>
              </w:r>
            </w:hyperlink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"О закупках товаров, работ, услуг отдельными видами юридических лиц", от 5 апреля 2013 года </w:t>
            </w:r>
            <w:hyperlink r:id="rId54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N 44-ФЗ</w:t>
              </w:r>
            </w:hyperlink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"О контрактной системе в сфере закупок товаров, работ, услуг для обеспечения государственных и муниципальных нужд", в целях недопущения возникновения конфликта интересов, выявления</w:t>
            </w:r>
            <w:proofErr w:type="gram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и минимизации коррупционных рисков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имеющие подведомственные учреждения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2018 - 2021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Доля проведенных проверок от общего числа запланированных на год, процентов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6.2.2. Анализ характеристик закупаемых товаров, работ, услуг в целях устранения условий, ограничивающих конкуренцию, а также обоснованности формирования начальной максимальной цены контрактов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2018 - 2021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Доля закупок, в ходе проведения которых контрольными органами вынесено решение о привлечении к административной ответственности должностного лица за нарушение правил описания объекта закупки и правил формирования начальной максимальной цены контракта, процентов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&lt;=30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&lt;=30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&lt;=30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&lt;=30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18823" w:type="dxa"/>
            <w:gridSpan w:val="20"/>
          </w:tcPr>
          <w:p w:rsidR="00561971" w:rsidRPr="00621401" w:rsidRDefault="00561971" w:rsidP="00621401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Задача 7. Последовательное снижение административного давления на предпринимательство (</w:t>
            </w:r>
            <w:proofErr w:type="spellStart"/>
            <w:proofErr w:type="gram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бизнес-структуры</w:t>
            </w:r>
            <w:proofErr w:type="spellEnd"/>
            <w:proofErr w:type="gram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7.1. Проведение социологических опросов предпринимателей по вопросам их взаимоотношений с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контролирующими, надзорными и другими государственными органами.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Размещение результатов социологических исследований на сайте Уполномоченного при Президенте РТ по защите прав предпринимателей и ТПП РТ, а также освещение в СМИ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Минэкономики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Комитет РТ по социально-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экономическому мониторингу,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Уполномоченный при Президенте РТ по защите прав предпринимателей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ТПП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Агентство "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Татмедиа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2015 - 2021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и опубликованных опросов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7.2. Обобщение и распространение положительного опыта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антикоррупционного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поведения предпринимателей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Уполномоченный при Президенте РТ по защите прав предпринимателей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Доля предпринимателей, попадавших в коррупционную ситуацию, процентов (по данным социологических исследований, проводимых Комитетом РТ по социально-экономическому мониторингу)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14,9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14,7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14,5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14,3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14,1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13,9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13,7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13,7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7.3. Развитие служб с целью оказания юридических консультаций по телефону, электронной почте или с выездом на место для оказания помощи предпринимателям в случае возникновения коррупционных ситуаций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ТПП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Минэкономики РТ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Доля предпринимателей, получивших юридическую консультацию, из числа обратившихся, процентов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7.4. Проведение </w:t>
            </w:r>
            <w:proofErr w:type="gram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заседаний круглых столов представителей органов исполнительной власти</w:t>
            </w:r>
            <w:proofErr w:type="gram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бизнес-сообщества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с целью выработки согласованных мер по дальнейшему снижению административного давления на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бизнес-структуры</w:t>
            </w:r>
            <w:proofErr w:type="spellEnd"/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ТПП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Минэкономики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Уполномоченный при Президенте РТ по защите прав предпринимателей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Количество заседаний круглых столов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7.5. Осуществление приема субъектов предпринимательской деятельности в муниципальных районах и городских округах РТ по вопросам имеющихся административных барьеров и негативного воздействия на </w:t>
            </w:r>
            <w:proofErr w:type="spellStart"/>
            <w:proofErr w:type="gram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бизнес-структуры</w:t>
            </w:r>
            <w:proofErr w:type="spellEnd"/>
            <w:proofErr w:type="gram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органов исполнительной власти, правоохранительных и контролирующих органов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Уполномоченный при Президенте РТ по защите прав предпринимателей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приемов в муниципальных районах и городских округах РТ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7.6. Освещение в СМИ и размещение </w:t>
            </w:r>
            <w:proofErr w:type="gram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на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официальном сайте Уполномоченного при Президенте РТ по защите прав предпринимателей ежегодного доклада о деятельности по реализации</w:t>
            </w:r>
            <w:proofErr w:type="gram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мер, направленных на соблюдение и восстановление прав субъектов предпринимательской деятельности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Уполномоченный при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Президенте РТ по защите прав предпринимателей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2015 -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Количество публикаций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доклада на официальном сайте Уполномоченного при Президенте РТ по защите прав предпринимателей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7.7. Создание и финансовое обеспечение деятельности центра общественных процедур "Бизнес против коррупции"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Уполномоченный при Президенте РТ по защите прав предпринимателей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2018 - 2021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Количество созданных центров, единиц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3,1129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3,5531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3,5531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3,5531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7.8. Направление предложений в план работы советов директоров акционерных обществ с долей Республики Татарстан в уставном капитале о рассмотрении вопросов профилактики и борьбы с коррупцией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Министерство земельных и имущественных отношений РТ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2018 - 2021 годы</w:t>
            </w:r>
          </w:p>
        </w:tc>
        <w:tc>
          <w:tcPr>
            <w:tcW w:w="2098" w:type="dxa"/>
            <w:vMerge w:val="restart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Доля акционерных обществ с долей Республики Татарстан в уставном капитале, в которые направляются предложения о рассмотрении вопросов профилактики и борьбы с коррупцией, к общему количеству акционерных обществ с долей Республики Татарстан в уставном капитале, процентов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7.9. </w:t>
            </w:r>
            <w:proofErr w:type="gram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Внесение изменений в форму </w:t>
            </w:r>
            <w:hyperlink r:id="rId55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отчета</w:t>
              </w:r>
            </w:hyperlink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о деятельности представителей государства в органах управления открытого акционерного общества, утвержденную постановлением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Кабмина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РТ от 26.09.2000 N 691 "Об утверждении Порядка отчетности руководителей государственных унитарных предприятий, открытых акционерных обществ со 100-процентной долей Республики Татарстан и представителей государства в органах управления и контроля открытых акционерных обществ" (приложение N 2а), в части дополнения указанной формы разделом об</w:t>
            </w:r>
            <w:proofErr w:type="gram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итогах</w:t>
            </w:r>
            <w:proofErr w:type="gram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рассмотрения вопросов по профилактике и борьбе с коррупцией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Министерство земельных и имущественных отношений РТ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18823" w:type="dxa"/>
            <w:gridSpan w:val="20"/>
          </w:tcPr>
          <w:p w:rsidR="00561971" w:rsidRPr="00621401" w:rsidRDefault="00561971" w:rsidP="00621401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Задача 8. Повышение эффективности взаимодействия с правоохранительными органами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8.1. Осуществление проверки соблюдения законодательства при реализации приоритетных национальных проектов и государственных программ РТ на предмет выявления коррупционных правонарушений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Минфин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МВД по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Прокуратура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 w:val="restart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Полнота реализации контрольных проверок, предусмотренных Государственной программой "Реализация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антикоррупционной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политики Республики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Татарстан на 2015 - 2021 годы",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процентов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100</w:t>
            </w:r>
          </w:p>
        </w:tc>
        <w:tc>
          <w:tcPr>
            <w:tcW w:w="737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8.2. Регулярное проведение в органах государственной власти РТ и ОМС муниципальных районов и городских округов РТ проверок соблюдения государственными гражданскими и муниципальными служащими порядка прохождения государственной гражданской и муниципальной службы, предусмотренных законодательством запретов и ограничений. Придание широкой огласке результатов проверок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МВД по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Прокуратура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8.3. Осуществление комплекса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оперативно-разыскных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мероприятий по выявлению и раскрытию коррупционных фактов, совершаемых субъектами предпринимательской деятельности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МВД по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8.4. Разработка и проведение комплекса межведомственных мероприятий по выявлению и пресечению фактов коррупции в сфере землепользования, ЖКХ, распоряжения бюджетными средствами, государственным и муниципальным имуществом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Прокуратура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СУ СК РФ по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МВД по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8.4.1. </w:t>
            </w:r>
            <w:proofErr w:type="gram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Информирование правоохранительных и налоговых органов о принятых Комиссией по оспариванию результатов определения кадастровой стоимости, созданной при Управлении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Росреестра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по РТ, решениях об изменении кадастровой стоимости объектов муниципального и государственного недвижимого имущества на 25 и более процентов на основании определения рыночной стоимости, а также о принятии комиссией решений о недостоверности сведений, использованных при проведении государственной кадастровой оценки</w:t>
            </w:r>
            <w:proofErr w:type="gramEnd"/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Управление Федеральной службы государственной регистрации, кадастра и картографии по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2018 - 2021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8.4.2. Организация проведения тематических совещаний (семинаров) с собственниками и иными законными владельцами объектов культурного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наследия по профилактике нарушений в области охраны объектов культурного наследия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Комитет по охране объектов культурного наследия РТ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2018 - 2021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8.4.3. Разработка и распространение для собственников и иных законных владельцев объектов культурного наследия методических указаний и рекомендаций по регулированию процессов в части согласования и получения разрешения на производство работ по сохранению объектов культурного наследия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Комитет по охране объектов культурного наследия РТ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8.5. Проведение анализа результатов работы по борьбе с коррупционными преступлениями. Подготовка аналитических материалов по категориям выявленных преступлений, отраслям, подверженным коррупции, структуре должностных лиц, привлеченных к уголовной ответственности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МВД по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8.6. Доведение до жителей РТ через СМИ информации об имеющихся фактах разоблачения коррупционеров, отстранения должностных лиц от занимаемых ими должностей, привлечения виновных к ответственности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МВД по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8.7. Организация взаимодействия с органами государственного и муниципального контроля, направленного на безусловное соблюдение законодательства при расходовании бюджетных средств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МВД по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18823" w:type="dxa"/>
            <w:gridSpan w:val="20"/>
          </w:tcPr>
          <w:p w:rsidR="00561971" w:rsidRPr="00621401" w:rsidRDefault="00561971" w:rsidP="00621401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Задача 9. Усиление мер по минимизации бытовой коррупции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9.1. Обеспечение родителей детей дошкольного и школьного возраста памятками о действиях в случаях незаконных поборов в образовательных организациях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МОиН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РТ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Доля родителей детей дошкольного и школьного возраста, получивших памятки о действиях в случаях незаконных поборов в образовательных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организациях, процентов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100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9.2. Обеспечение соблюдения требований законодательства в сфере государственной гражданской (муниципальной) службы с целью устранения коррупционных рисков, возникающих при поступлении граждан на должность государственной (муниципальной) службы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 w:val="restart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Доля проведенных мероприятий, направленных на минимизацию бытовой коррупции, от общего количества запланированных на год, процентов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9.3. Обеспечение </w:t>
            </w:r>
            <w:proofErr w:type="gram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соблюдения очередности поступления детей дошкольного возраста</w:t>
            </w:r>
            <w:proofErr w:type="gram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в детские сады в соответствии с электронной очередью. Исключение возможности необоснованного перемещения по очереди.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Ежемесячное проведение мониторинга процесса комплектования дошкольных образовательных организаций РТ в автоматизированной информационной системе "Электронный детский сад"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МОиН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Министерство информатизации и связи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9.4. Разработка и проведение для студентов медицинских образовательных организаций, интернов комплекса мероприятий, направленных на формирование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антикоррупционного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поведения у будущих медработников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Министерство здравоохранения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МОиН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РТ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9.5. Внедрение в медицинских и образовательных организациях практики ознакомления вновь принятых медицинских работников и работников образования с нормами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антикоррупционного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поведения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МОиН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Министерство здравоохранения РТ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9.6. Ведение мониторинга обращений граждан о проявлениях коррупции в сфере образования и здравоохранения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МОиН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Министерство здравоохранения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9.7. Проведение социологических опросов в медицинских, образовательных организациях по вопросам коррупционных проявлений в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сфере оказания медицинских, образовательных услуг. Размещение на официальных сайтах органов власти результатов опросов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МОиН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Министерство здравоохранения РТ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9.8. Проведение мониторинга соблюдения руководителями медицинских организаций условий служебных контрактов в части запрета на учреждение ими коммерческих структур (организаций), оказывающих медицинские и иные услуги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Министерство здравоохранения РТ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9.9. Обеспечение информирования населения посредством публикаций в печатных изданиях, подготовки новостных сюжетов в телепрограммах (телепередачах) и радиопрограммах (радиопередачах) о положениях Жилищного </w:t>
            </w:r>
            <w:hyperlink r:id="rId56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кодекса</w:t>
              </w:r>
            </w:hyperlink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Российской Федерации, правах и обязанностях участников жилищных отношений и системе </w:t>
            </w:r>
            <w:proofErr w:type="gram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организациями, осуществляющими управление многоквартирными домами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Министерство строительства, архитектуры и жилищно-коммунального хозяйства РТ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9.10. Осуществление </w:t>
            </w:r>
            <w:proofErr w:type="gram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раскрытием информации о деятельности организаций, осуществляющих деятельность в сфере управления многоквартирными домами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Государственная жилищная инспекция РТ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9.11. Обеспечение действенного функционирования комиссий по противодействию коррупции в отделах Военного комиссариата РТ в муниципальных районах и городских округах, в том числе путем вовлечения в их деятельность представителей общественности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Военный комиссариат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9.12. Проведение мониторинга функционирования компьютерной программы по регистрации транспортных средств с функцией присвоения государственных регистрационных знаков по принципу случайных чисел, </w:t>
            </w:r>
            <w:proofErr w:type="gram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которая</w:t>
            </w:r>
            <w:proofErr w:type="gram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позволяет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исключить коррупционную составляющую при производстве регистрационных действий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УГИБДД МВД по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9.13. Осуществление </w:t>
            </w:r>
            <w:proofErr w:type="gram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применением предусмотренных законодательством мер юридической ответственности в каждом случае несоблюдения запретов, ограничений и требований, установленных в целях противодействия коррупции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2016 - 2021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9.14. Осуществление комплекса организационных, разъяснительных и иных мер по предупреждению коррупции в организациях, созданных для выполнения задач, поставленных перед органами государственной власти РТ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подведомственные</w:t>
            </w:r>
            <w:proofErr w:type="gram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ИОГВ РТ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учреждения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2016 - 2021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9.15. Обеспечение выполнения требований законодательства о предотвращении и урегулировании конфликта интересов на государственной гражданской и муниципальной службе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2016 - 2021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9.16. Осуществление </w:t>
            </w:r>
            <w:proofErr w:type="gram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соблюдением лицами, замещающими должности государственной гражданской службы Республики Татарстан 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2018 - 2021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18823" w:type="dxa"/>
            <w:gridSpan w:val="20"/>
          </w:tcPr>
          <w:p w:rsidR="00561971" w:rsidRPr="00621401" w:rsidRDefault="00561971" w:rsidP="00621401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Задача 10. Стимулирование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антикоррупционного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поведения государственных и муниципальных служащих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10.1. Разработка комплекса мер, направленных на повышение престижа государственной и муниципальной службы, с учетом положительного регионального и международного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опыта в сфере противодействия коррупции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Департамент государственной службы и кадров при Президенте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Президента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РТ по вопросам </w:t>
            </w:r>
            <w:proofErr w:type="spellStart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антикоррупционной</w:t>
            </w:r>
            <w:proofErr w:type="spellEnd"/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политики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Совет муниципальных образований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2015 - 2021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проведенных мероприятий, направленных на повышение престижа государственной и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муниципальной службы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10432" w:type="dxa"/>
            <w:gridSpan w:val="8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 по Программе за счет средств бюджета Республики Татарстан</w:t>
            </w:r>
          </w:p>
        </w:tc>
        <w:tc>
          <w:tcPr>
            <w:tcW w:w="8391" w:type="dxa"/>
            <w:gridSpan w:val="1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49,4412 млн. рублей</w:t>
            </w:r>
          </w:p>
        </w:tc>
      </w:tr>
    </w:tbl>
    <w:p w:rsidR="00561971" w:rsidRPr="00621401" w:rsidRDefault="00561971" w:rsidP="00621401">
      <w:pPr>
        <w:spacing w:after="0" w:line="240" w:lineRule="auto"/>
        <w:rPr>
          <w:rFonts w:ascii="Times New Roman" w:hAnsi="Times New Roman" w:cs="Times New Roman"/>
          <w:sz w:val="18"/>
          <w:szCs w:val="18"/>
        </w:rPr>
        <w:sectPr w:rsidR="00561971" w:rsidRPr="00621401" w:rsidSect="00621401">
          <w:pgSz w:w="16838" w:h="11905" w:orient="landscape"/>
          <w:pgMar w:top="851" w:right="1134" w:bottom="850" w:left="1134" w:header="0" w:footer="0" w:gutter="0"/>
          <w:cols w:space="720"/>
        </w:sectPr>
      </w:pP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&lt;*&gt; Список использованных сокращений: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Агентство "</w:t>
      </w:r>
      <w:proofErr w:type="spellStart"/>
      <w:r w:rsidRPr="00621401">
        <w:rPr>
          <w:rFonts w:ascii="Times New Roman" w:hAnsi="Times New Roman" w:cs="Times New Roman"/>
          <w:sz w:val="18"/>
          <w:szCs w:val="18"/>
        </w:rPr>
        <w:t>Татмедиа</w:t>
      </w:r>
      <w:proofErr w:type="spellEnd"/>
      <w:r w:rsidRPr="00621401">
        <w:rPr>
          <w:rFonts w:ascii="Times New Roman" w:hAnsi="Times New Roman" w:cs="Times New Roman"/>
          <w:sz w:val="18"/>
          <w:szCs w:val="18"/>
        </w:rPr>
        <w:t>" - Республиканское агентство по печати и массовым коммуникациям "</w:t>
      </w:r>
      <w:proofErr w:type="spellStart"/>
      <w:r w:rsidRPr="00621401">
        <w:rPr>
          <w:rFonts w:ascii="Times New Roman" w:hAnsi="Times New Roman" w:cs="Times New Roman"/>
          <w:sz w:val="18"/>
          <w:szCs w:val="18"/>
        </w:rPr>
        <w:t>Татмедиа</w:t>
      </w:r>
      <w:proofErr w:type="spellEnd"/>
      <w:r w:rsidRPr="00621401">
        <w:rPr>
          <w:rFonts w:ascii="Times New Roman" w:hAnsi="Times New Roman" w:cs="Times New Roman"/>
          <w:sz w:val="18"/>
          <w:szCs w:val="18"/>
        </w:rPr>
        <w:t>";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Госкомитет РТ по закупкам - Государственный комитет Республики Татарстан по закупкам;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Госсовет РТ - Государственный Совет Республики Татарстан;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ИОГВ РТ - исполнительные органы государственной власти Республики Татарстан;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621401">
        <w:rPr>
          <w:rFonts w:ascii="Times New Roman" w:hAnsi="Times New Roman" w:cs="Times New Roman"/>
          <w:sz w:val="18"/>
          <w:szCs w:val="18"/>
        </w:rPr>
        <w:t>Кабмин</w:t>
      </w:r>
      <w:proofErr w:type="spellEnd"/>
      <w:r w:rsidRPr="00621401">
        <w:rPr>
          <w:rFonts w:ascii="Times New Roman" w:hAnsi="Times New Roman" w:cs="Times New Roman"/>
          <w:sz w:val="18"/>
          <w:szCs w:val="18"/>
        </w:rPr>
        <w:t xml:space="preserve"> РТ - Кабинет Министров Республики Татарстан;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МВД по РТ - Министерство внутренних дел по Республике Татарстан;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621401">
        <w:rPr>
          <w:rFonts w:ascii="Times New Roman" w:hAnsi="Times New Roman" w:cs="Times New Roman"/>
          <w:sz w:val="18"/>
          <w:szCs w:val="18"/>
        </w:rPr>
        <w:t>Минпромторг</w:t>
      </w:r>
      <w:proofErr w:type="spellEnd"/>
      <w:r w:rsidRPr="00621401">
        <w:rPr>
          <w:rFonts w:ascii="Times New Roman" w:hAnsi="Times New Roman" w:cs="Times New Roman"/>
          <w:sz w:val="18"/>
          <w:szCs w:val="18"/>
        </w:rPr>
        <w:t xml:space="preserve"> РТ - Министерство промышленности и торговли Республики Татарстан;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Минфин РТ - Министерство финансов Республики Татарстан;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Минэкономики РТ - Министерство экономики Республики Татарстан;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Минюст РТ - Министерство юстиции Республики Татарстан;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621401">
        <w:rPr>
          <w:rFonts w:ascii="Times New Roman" w:hAnsi="Times New Roman" w:cs="Times New Roman"/>
          <w:sz w:val="18"/>
          <w:szCs w:val="18"/>
        </w:rPr>
        <w:t>МОиН</w:t>
      </w:r>
      <w:proofErr w:type="spellEnd"/>
      <w:r w:rsidRPr="00621401">
        <w:rPr>
          <w:rFonts w:ascii="Times New Roman" w:hAnsi="Times New Roman" w:cs="Times New Roman"/>
          <w:sz w:val="18"/>
          <w:szCs w:val="18"/>
        </w:rPr>
        <w:t xml:space="preserve"> РТ - Министерство образования и науки Республики Татарстан;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ОМС - органы местного самоуправления;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РТ - Республика Татарстан;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СМИ - средства массовой информации;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Совет муниципальных образований РТ - Ассоциация "Совет муниципальных образований Республики Татарстан";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СТЭМ - студенческий театр эстрадных миниатюр;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СУ СК РФ по РТ - Следственное управление Следственного комитета Российской Федерации по Республике Татарстан;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ТПП РТ - Союз "Торгово-промышленная палата Республики Татарстан";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ТРО Общероссийской общественной организации "Ассоциация юристов России" - Территориальное региональное отделение Общероссийской общественной организации "Ассоциация юристов России";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УГИБДД МВД по РТ - Управление Государственной </w:t>
      </w:r>
      <w:proofErr w:type="gramStart"/>
      <w:r w:rsidRPr="00621401">
        <w:rPr>
          <w:rFonts w:ascii="Times New Roman" w:hAnsi="Times New Roman" w:cs="Times New Roman"/>
          <w:sz w:val="18"/>
          <w:szCs w:val="18"/>
        </w:rPr>
        <w:t>инспекции безопасности дорожного движения Министерства внутренних дел</w:t>
      </w:r>
      <w:proofErr w:type="gramEnd"/>
      <w:r w:rsidRPr="00621401">
        <w:rPr>
          <w:rFonts w:ascii="Times New Roman" w:hAnsi="Times New Roman" w:cs="Times New Roman"/>
          <w:sz w:val="18"/>
          <w:szCs w:val="18"/>
        </w:rPr>
        <w:t xml:space="preserve"> по Республике Татарстан;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Управление Минюста РФ по РТ - Управление Министерства юстиции Российской Федерации по Республике Татарстан;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УФАС по РТ - Управление Федеральной антимонопольной службы по Республике Татарстан;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ЦЭСИ РТ при КМ РТ - государственное бюджетное учреждение "Центр экономических и социальных исследований Республики Татарстан при Кабинете Министров Республики Татарстан".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18"/>
          <w:szCs w:val="18"/>
        </w:rPr>
      </w:pPr>
    </w:p>
    <w:p w:rsidR="00621401" w:rsidRPr="00621401" w:rsidRDefault="00621401" w:rsidP="0062140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bookmarkStart w:id="2" w:name="_GoBack"/>
      <w:bookmarkEnd w:id="2"/>
    </w:p>
    <w:sectPr w:rsidR="00621401" w:rsidRPr="00621401" w:rsidSect="00621401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1971"/>
    <w:rsid w:val="0023091D"/>
    <w:rsid w:val="002A1EA5"/>
    <w:rsid w:val="00561971"/>
    <w:rsid w:val="00621401"/>
    <w:rsid w:val="00764E66"/>
    <w:rsid w:val="009621C8"/>
    <w:rsid w:val="00AB4D61"/>
    <w:rsid w:val="00CA1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19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619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619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619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619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619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619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6197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0119D97C2E52E093B2AAA5C4451D335CB4BD8E6AFADEF489298F652365D5FF1FC42744328477CE28872825D6E1644FAE20A572A64A192092D45E467U2I" TargetMode="External"/><Relationship Id="rId18" Type="http://schemas.openxmlformats.org/officeDocument/2006/relationships/hyperlink" Target="consultantplus://offline/ref=70119D97C2E52E093B2AAA5C4451D335CB4BD8E6A0A2EE4D9498F652365D5FF1FC42744328477CE2887284506E1644FAE20A572A64A192092D45E467U2I" TargetMode="External"/><Relationship Id="rId26" Type="http://schemas.openxmlformats.org/officeDocument/2006/relationships/hyperlink" Target="consultantplus://offline/ref=70119D97C2E52E093B2AAA5C4451D335CB4BD8E6A9ABE94B9A93AB583E0453F3FB4D2B542F0E70E388728454644941EFF3525A2979BF95103147E57A6FU1I" TargetMode="External"/><Relationship Id="rId39" Type="http://schemas.openxmlformats.org/officeDocument/2006/relationships/hyperlink" Target="consultantplus://offline/ref=70119D97C2E52E093B2AAA5C4451D335CB4BD8E6A9ABE94B9A93AB583E0453F3FB4D2B542F0E70E388728456604941EFF3525A2979BF95103147E57A6FU1I" TargetMode="External"/><Relationship Id="rId21" Type="http://schemas.openxmlformats.org/officeDocument/2006/relationships/hyperlink" Target="consultantplus://offline/ref=70119D97C2E52E093B2AAA5C4451D335CB4BD8E6A1A3E24A9298F652365D5FF1FC42744328477CE2887284506E1644FAE20A572A64A192092D45E467U2I" TargetMode="External"/><Relationship Id="rId34" Type="http://schemas.openxmlformats.org/officeDocument/2006/relationships/hyperlink" Target="consultantplus://offline/ref=70119D97C2E52E093B2AAA5C4451D335CB4BD8E6AFADEF489298F652365D5FF1FC42744328477CE28872825D6E1644FAE20A572A64A192092D45E467U2I" TargetMode="External"/><Relationship Id="rId42" Type="http://schemas.openxmlformats.org/officeDocument/2006/relationships/hyperlink" Target="consultantplus://offline/ref=70119D97C2E52E093B2AAA5C4451D335CB4BD8E6A1AAEF489298F652365D5FF1FC42744328477CE2887285556E1644FAE20A572A64A192092D45E467U2I" TargetMode="External"/><Relationship Id="rId47" Type="http://schemas.openxmlformats.org/officeDocument/2006/relationships/hyperlink" Target="consultantplus://offline/ref=70119D97C2E52E093B2AB451523D8E3AC04082EEAFA8E11FCEC7AD0F615455A6A90D750D6C4963E28F6C86556464UBI" TargetMode="External"/><Relationship Id="rId50" Type="http://schemas.openxmlformats.org/officeDocument/2006/relationships/hyperlink" Target="consultantplus://offline/ref=70119D97C2E52E093B2AB451523D8E3AC04282EBAEACE11FCEC7AD0F615455A6A90D750D6C4963E28F6C86556464UBI" TargetMode="External"/><Relationship Id="rId55" Type="http://schemas.openxmlformats.org/officeDocument/2006/relationships/hyperlink" Target="consultantplus://offline/ref=70119D97C2E52E093B2AAA5C4451D335CB4BD8E6A0A9E34A9698F652365D5FF1FC42744328477CE28977865D6E1644FAE20A572A64A192092D45E467U2I" TargetMode="External"/><Relationship Id="rId7" Type="http://schemas.openxmlformats.org/officeDocument/2006/relationships/hyperlink" Target="consultantplus://offline/ref=70119D97C2E52E093B2AAA5C4451D335CB4BD8E6A1AAEF489298F652365D5FF1FC42744328477CE2887284506E1644FAE20A572A64A192092D45E467U2I" TargetMode="External"/><Relationship Id="rId12" Type="http://schemas.openxmlformats.org/officeDocument/2006/relationships/hyperlink" Target="consultantplus://offline/ref=70119D97C2E52E093B2AB451523D8E3AC24885EBAAA9E11FCEC7AD0F615455A6A90D750D6C4963E28F6C86556464UBI" TargetMode="External"/><Relationship Id="rId17" Type="http://schemas.openxmlformats.org/officeDocument/2006/relationships/hyperlink" Target="consultantplus://offline/ref=70119D97C2E52E093B2AAA5C4451D335CB4BD8E6A0ACE84B9B98F652365D5FF1FC42744328477CE2887284506E1644FAE20A572A64A192092D45E467U2I" TargetMode="External"/><Relationship Id="rId25" Type="http://schemas.openxmlformats.org/officeDocument/2006/relationships/hyperlink" Target="consultantplus://offline/ref=70119D97C2E52E093B2AAA555D56D335CB4BD8E6AAAEEB4B9598F652365D5FF1FC42744328477CE2887284516E1644FAE20A572A64A192092D45E467U2I" TargetMode="External"/><Relationship Id="rId33" Type="http://schemas.openxmlformats.org/officeDocument/2006/relationships/hyperlink" Target="consultantplus://offline/ref=70119D97C2E52E093B2AAA5C4451D335CB4BD8E6A9ABED4A9091AB583E0453F3FB4D2B542F0E70E388738455624941EFF3525A2979BF95103147E57A6FU1I" TargetMode="External"/><Relationship Id="rId38" Type="http://schemas.openxmlformats.org/officeDocument/2006/relationships/hyperlink" Target="consultantplus://offline/ref=70119D97C2E52E093B2AAA5C4451D335CB4BD8E6A1AAEF489298F652365D5FF1FC42744328477CE28872845C6E1644FAE20A572A64A192092D45E467U2I" TargetMode="External"/><Relationship Id="rId46" Type="http://schemas.openxmlformats.org/officeDocument/2006/relationships/hyperlink" Target="consultantplus://offline/ref=70119D97C2E52E093B2AAA5C4451D335CB4BD8E6A9ABE94B9A93AB583E0453F3FB4D2B542F0E70E388728453644941EFF3525A2979BF95103147E57A6FU1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0119D97C2E52E093B2AAA5C4451D335CB4BD8E6A9ABE94B9A93AB583E0453F3FB4D2B542F0E70E388728455634941EFF3525A2979BF95103147E57A6FU1I" TargetMode="External"/><Relationship Id="rId20" Type="http://schemas.openxmlformats.org/officeDocument/2006/relationships/hyperlink" Target="consultantplus://offline/ref=70119D97C2E52E093B2AAA5C4451D335CB4BD8E6A1AEED489198F652365D5FF1FC42744328477CE2887284506E1644FAE20A572A64A192092D45E467U2I" TargetMode="External"/><Relationship Id="rId29" Type="http://schemas.openxmlformats.org/officeDocument/2006/relationships/hyperlink" Target="consultantplus://offline/ref=70119D97C2E52E093B2AAA5C4451D335CB4BD8E6A1AAEF489298F652365D5FF1FC42744328477CE2887284536E1644FAE20A572A64A192092D45E467U2I" TargetMode="External"/><Relationship Id="rId41" Type="http://schemas.openxmlformats.org/officeDocument/2006/relationships/hyperlink" Target="consultantplus://offline/ref=70119D97C2E52E093B2AAA5C4451D335CB4BD8E6A9ABE94B9A93AB583E0453F3FB4D2B542F0E70E3887284506D4941EFF3525A2979BF95103147E57A6FU1I" TargetMode="External"/><Relationship Id="rId54" Type="http://schemas.openxmlformats.org/officeDocument/2006/relationships/hyperlink" Target="consultantplus://offline/ref=70119D97C2E52E093B2AB451523D8E3AC04183E8ACADE11FCEC7AD0F615455A6A90D750D6C4963E28F6C86556464UB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0119D97C2E52E093B2AAA5C4451D335CB4BD8E6A0A2EE4D9498F652365D5FF1FC42744328477CE2887284506E1644FAE20A572A64A192092D45E467U2I" TargetMode="External"/><Relationship Id="rId11" Type="http://schemas.openxmlformats.org/officeDocument/2006/relationships/hyperlink" Target="consultantplus://offline/ref=70119D97C2E52E093B2AAA5C4451D335CB4BD8E6A9ABE94B9A93AB583E0453F3FB4D2B542F0E70E388728455604941EFF3525A2979BF95103147E57A6FU1I" TargetMode="External"/><Relationship Id="rId24" Type="http://schemas.openxmlformats.org/officeDocument/2006/relationships/hyperlink" Target="consultantplus://offline/ref=70119D97C2E52E093B2AAA5C4451D335CB4BD8E6A9ABE94B9A93AB583E0453F3FB4D2B542F0E70E388728454654941EFF3525A2979BF95103147E57A6FU1I" TargetMode="External"/><Relationship Id="rId32" Type="http://schemas.openxmlformats.org/officeDocument/2006/relationships/hyperlink" Target="consultantplus://offline/ref=70119D97C2E52E093B2AAA5C4451D335CB4BD8E6AEACEA4E9398F652365D5FF1FC42744328477CE2887285576E1644FAE20A572A64A192092D45E467U2I" TargetMode="External"/><Relationship Id="rId37" Type="http://schemas.openxmlformats.org/officeDocument/2006/relationships/hyperlink" Target="consultantplus://offline/ref=70119D97C2E52E093B2AAA5C4451D335CB4BD8E6A0ACE34B9A98F652365D5FF1FC42744328477CE2887285546E1644FAE20A572A64A192092D45E467U2I" TargetMode="External"/><Relationship Id="rId40" Type="http://schemas.openxmlformats.org/officeDocument/2006/relationships/hyperlink" Target="consultantplus://offline/ref=70119D97C2E52E093B2AAA5C4451D335CB4BD8E6A9ABE94B9A93AB583E0453F3FB4D2B542F0E70E388728456634941EFF3525A2979BF95103147E57A6FU1I" TargetMode="External"/><Relationship Id="rId45" Type="http://schemas.openxmlformats.org/officeDocument/2006/relationships/hyperlink" Target="consultantplus://offline/ref=70119D97C2E52E093B2AAA5C4451D335CB4BD8E6A9ABE94B9A93AB583E0453F3FB4D2B542F0E70E388728453654941EFF3525A2979BF95103147E57A6FU1I" TargetMode="External"/><Relationship Id="rId53" Type="http://schemas.openxmlformats.org/officeDocument/2006/relationships/hyperlink" Target="consultantplus://offline/ref=70119D97C2E52E093B2AB451523D8E3AC04184E9A8A8E11FCEC7AD0F615455A6A90D750D6C4963E28F6C86556464UBI" TargetMode="External"/><Relationship Id="rId58" Type="http://schemas.openxmlformats.org/officeDocument/2006/relationships/theme" Target="theme/theme1.xml"/><Relationship Id="rId5" Type="http://schemas.openxmlformats.org/officeDocument/2006/relationships/hyperlink" Target="consultantplus://offline/ref=70119D97C2E52E093B2AAA5C4451D335CB4BD8E6A0ACE84B9B98F652365D5FF1FC42744328477CE2887284506E1644FAE20A572A64A192092D45E467U2I" TargetMode="External"/><Relationship Id="rId15" Type="http://schemas.openxmlformats.org/officeDocument/2006/relationships/hyperlink" Target="consultantplus://offline/ref=70119D97C2E52E093B2AAA5C4451D335CB4BD8E6A9ABE94B9A93AB583E0453F3FB4D2B542F0E70E388728455634941EFF3525A2979BF95103147E57A6FU1I" TargetMode="External"/><Relationship Id="rId23" Type="http://schemas.openxmlformats.org/officeDocument/2006/relationships/hyperlink" Target="consultantplus://offline/ref=70119D97C2E52E093B2AAA5C4451D335CB4BD8E6A9ABE94B9A93AB583E0453F3FB4D2B542F0E70E388728455624941EFF3525A2979BF95103147E57A6FU1I" TargetMode="External"/><Relationship Id="rId28" Type="http://schemas.openxmlformats.org/officeDocument/2006/relationships/hyperlink" Target="consultantplus://offline/ref=70119D97C2E52E093B2AAA5C4451D335CB4BD8E6A0ACE34B9A98F652365D5FF1FC42744328477CE2887285546E1644FAE20A572A64A192092D45E467U2I" TargetMode="External"/><Relationship Id="rId36" Type="http://schemas.openxmlformats.org/officeDocument/2006/relationships/hyperlink" Target="consultantplus://offline/ref=70119D97C2E52E093B2AAA5C4451D335CB4BD8E6A9ABE94B9A93AB583E0453F3FB4D2B542F0E70E388728456614941EFF3525A2979BF95103147E57A6FU1I" TargetMode="External"/><Relationship Id="rId49" Type="http://schemas.openxmlformats.org/officeDocument/2006/relationships/hyperlink" Target="consultantplus://offline/ref=70119D97C2E52E093B2AB451523D8E3AC1498FEEACADE11FCEC7AD0F615455A6A90D750D6C4963E28F6C86556464UBI" TargetMode="External"/><Relationship Id="rId57" Type="http://schemas.openxmlformats.org/officeDocument/2006/relationships/fontTable" Target="fontTable.xml"/><Relationship Id="rId10" Type="http://schemas.openxmlformats.org/officeDocument/2006/relationships/hyperlink" Target="consultantplus://offline/ref=70119D97C2E52E093B2AAA5C4451D335CB4BD8E6A9AAE24A9595AB583E0453F3FB4D2B542F0E70E388728455604941EFF3525A2979BF95103147E57A6FU1I" TargetMode="External"/><Relationship Id="rId19" Type="http://schemas.openxmlformats.org/officeDocument/2006/relationships/hyperlink" Target="consultantplus://offline/ref=70119D97C2E52E093B2AAA5C4451D335CB4BD8E6A1AAEF489298F652365D5FF1FC42744328477CE2887284506E1644FAE20A572A64A192092D45E467U2I" TargetMode="External"/><Relationship Id="rId31" Type="http://schemas.openxmlformats.org/officeDocument/2006/relationships/hyperlink" Target="consultantplus://offline/ref=70119D97C2E52E093B2AAA5C4451D335CB4BD8E6AFADEF489298F652365D5FF1FC42744328477CE28872825D6E1644FAE20A572A64A192092D45E467U2I" TargetMode="External"/><Relationship Id="rId44" Type="http://schemas.openxmlformats.org/officeDocument/2006/relationships/hyperlink" Target="consultantplus://offline/ref=70119D97C2E52E093B2AAA5C4451D335CB4BD8E6A9ABE94B9A93AB583E0453F3FB4D2B542F0E70E388728453654941EFF3525A2979BF95103147E57A6FU1I" TargetMode="External"/><Relationship Id="rId52" Type="http://schemas.openxmlformats.org/officeDocument/2006/relationships/hyperlink" Target="consultantplus://offline/ref=70119D97C2E52E093B2AAA5C4451D335CB4BD8E6A0ACE34B9A98F652365D5FF1FC42744328477CE2887285546E1644FAE20A572A64A192092D45E467U2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0119D97C2E52E093B2AAA5C4451D335CB4BD8E6A1A3E24A9298F652365D5FF1FC42744328477CE2887284506E1644FAE20A572A64A192092D45E467U2I" TargetMode="External"/><Relationship Id="rId14" Type="http://schemas.openxmlformats.org/officeDocument/2006/relationships/hyperlink" Target="consultantplus://offline/ref=70119D97C2E52E093B2AAA5C4451D335CB4BD8E6A9ABE94B9A93AB583E0453F3FB4D2B542F0E70E388728455634941EFF3525A2979BF95103147E57A6FU1I" TargetMode="External"/><Relationship Id="rId22" Type="http://schemas.openxmlformats.org/officeDocument/2006/relationships/hyperlink" Target="consultantplus://offline/ref=70119D97C2E52E093B2AAA5C4451D335CB4BD8E6A9AAE24A9595AB583E0453F3FB4D2B542F0E70E388728455604941EFF3525A2979BF95103147E57A6FU1I" TargetMode="External"/><Relationship Id="rId27" Type="http://schemas.openxmlformats.org/officeDocument/2006/relationships/hyperlink" Target="consultantplus://offline/ref=70119D97C2E52E093B2AAA5C4451D335CB4BD8E6A9ABE94B9A93AB583E0453F3FB4D2B542F0E70E388728454674941EFF3525A2979BF95103147E57A6FU1I" TargetMode="External"/><Relationship Id="rId30" Type="http://schemas.openxmlformats.org/officeDocument/2006/relationships/hyperlink" Target="consultantplus://offline/ref=70119D97C2E52E093B2AAA5C4451D335CB4BD8E6A9ABE94B9A93AB583E0453F3FB4D2B542F0E70E388728456674941EFF3525A2979BF95103147E57A6FU1I" TargetMode="External"/><Relationship Id="rId35" Type="http://schemas.openxmlformats.org/officeDocument/2006/relationships/hyperlink" Target="consultantplus://offline/ref=70119D97C2E52E093B2AAA5C4451D335CB4BD8E6A1AAEF489298F652365D5FF1FC42744328477CE2887284526E1644FAE20A572A64A192092D45E467U2I" TargetMode="External"/><Relationship Id="rId43" Type="http://schemas.openxmlformats.org/officeDocument/2006/relationships/hyperlink" Target="consultantplus://offline/ref=70119D97C2E52E093B2AAA5C4451D335CB4BD8E6A9ABE94B9A93AB583E0453F3FB4D2B542F0E70E388728453654941EFF3525A2979BF95103147E57A6FU1I" TargetMode="External"/><Relationship Id="rId48" Type="http://schemas.openxmlformats.org/officeDocument/2006/relationships/hyperlink" Target="consultantplus://offline/ref=70119D97C2E52E093B2AAA5C4451D335CB4BD8E6A9AAEF4D9194AB583E0453F3FB4D2B543D0E28EF88719A55625C17BEB660UEI" TargetMode="External"/><Relationship Id="rId56" Type="http://schemas.openxmlformats.org/officeDocument/2006/relationships/hyperlink" Target="consultantplus://offline/ref=70119D97C2E52E093B2AB451523D8E3AC04283EDA0A9E11FCEC7AD0F615455A6A90D750D6C4963E28F6C86556464UBI" TargetMode="External"/><Relationship Id="rId8" Type="http://schemas.openxmlformats.org/officeDocument/2006/relationships/hyperlink" Target="consultantplus://offline/ref=70119D97C2E52E093B2AAA5C4451D335CB4BD8E6A1AEED489198F652365D5FF1FC42744328477CE2887284506E1644FAE20A572A64A192092D45E467U2I" TargetMode="External"/><Relationship Id="rId51" Type="http://schemas.openxmlformats.org/officeDocument/2006/relationships/hyperlink" Target="consultantplus://offline/ref=70119D97C2E52E093B2AAA5C4451D335CB4BD8E6A0ACE34B9A98F652365D5FF1FC42744328477CE2887285546E1644FAE20A572A64A192092D45E467U2I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35</Pages>
  <Words>13547</Words>
  <Characters>77223</Characters>
  <Application>Microsoft Office Word</Application>
  <DocSecurity>0</DocSecurity>
  <Lines>643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Лохотской_А</dc:creator>
  <cp:lastModifiedBy>!</cp:lastModifiedBy>
  <cp:revision>3</cp:revision>
  <cp:lastPrinted>2021-01-24T11:02:00Z</cp:lastPrinted>
  <dcterms:created xsi:type="dcterms:W3CDTF">2021-01-23T12:48:00Z</dcterms:created>
  <dcterms:modified xsi:type="dcterms:W3CDTF">2021-01-24T11:48:00Z</dcterms:modified>
</cp:coreProperties>
</file>